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B81FDD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Банк ВТБ аккредитовал ЦДС «</w:t>
      </w:r>
      <w:proofErr w:type="spellStart"/>
      <w:r>
        <w:rPr>
          <w:rFonts w:ascii="Tahoma" w:hAnsi="Tahoma" w:cs="Tahoma"/>
          <w:b/>
        </w:rPr>
        <w:t>Елизаровский</w:t>
      </w:r>
      <w:proofErr w:type="spellEnd"/>
      <w:r>
        <w:rPr>
          <w:rFonts w:ascii="Tahoma" w:hAnsi="Tahoma" w:cs="Tahoma"/>
          <w:b/>
        </w:rPr>
        <w:t>» и ЦДС «</w:t>
      </w:r>
      <w:proofErr w:type="spellStart"/>
      <w:r>
        <w:rPr>
          <w:rFonts w:ascii="Tahoma" w:hAnsi="Tahoma" w:cs="Tahoma"/>
          <w:b/>
        </w:rPr>
        <w:t>Полюстрово</w:t>
      </w:r>
      <w:proofErr w:type="spellEnd"/>
      <w:r>
        <w:rPr>
          <w:rFonts w:ascii="Tahoma" w:hAnsi="Tahoma" w:cs="Tahoma"/>
          <w:b/>
        </w:rPr>
        <w:t>» с пониженной ипотечной ставкой</w:t>
      </w:r>
    </w:p>
    <w:p w:rsidR="002F2867" w:rsidRPr="006D1015" w:rsidRDefault="000F24C1" w:rsidP="000F24C1">
      <w:pPr>
        <w:tabs>
          <w:tab w:val="left" w:pos="187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34923" w:rsidRPr="00B81FDD" w:rsidRDefault="0056264C" w:rsidP="00C01AE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</w:t>
      </w:r>
      <w:r w:rsidR="00B81FDD">
        <w:rPr>
          <w:rFonts w:ascii="Tahoma" w:hAnsi="Tahoma" w:cs="Tahoma"/>
          <w:b/>
        </w:rPr>
        <w:t>22</w:t>
      </w:r>
      <w:r w:rsidR="00BA282D" w:rsidRPr="00BA282D">
        <w:rPr>
          <w:rFonts w:ascii="Tahoma" w:hAnsi="Tahoma" w:cs="Tahoma"/>
          <w:b/>
        </w:rPr>
        <w:t xml:space="preserve"> </w:t>
      </w:r>
      <w:r w:rsidR="00B329DD">
        <w:rPr>
          <w:rFonts w:ascii="Tahoma" w:hAnsi="Tahoma" w:cs="Tahoma"/>
          <w:b/>
        </w:rPr>
        <w:t>июня</w:t>
      </w:r>
      <w:r w:rsidR="00BA282D" w:rsidRPr="00BA282D">
        <w:rPr>
          <w:rFonts w:ascii="Tahoma" w:hAnsi="Tahoma" w:cs="Tahoma"/>
          <w:b/>
        </w:rPr>
        <w:t xml:space="preserve"> 2018 г. –</w:t>
      </w:r>
      <w:r w:rsidR="006864F6">
        <w:rPr>
          <w:rFonts w:ascii="Tahoma" w:hAnsi="Tahoma" w:cs="Tahoma"/>
          <w:b/>
        </w:rPr>
        <w:t xml:space="preserve"> Банк </w:t>
      </w:r>
      <w:r w:rsidR="00B81FDD">
        <w:rPr>
          <w:rFonts w:ascii="Tahoma" w:hAnsi="Tahoma" w:cs="Tahoma"/>
          <w:b/>
        </w:rPr>
        <w:t>ВТБ (ПАО)</w:t>
      </w:r>
      <w:r w:rsidR="006864F6">
        <w:rPr>
          <w:rFonts w:ascii="Tahoma" w:hAnsi="Tahoma" w:cs="Tahoma"/>
          <w:b/>
        </w:rPr>
        <w:t xml:space="preserve"> </w:t>
      </w:r>
      <w:r w:rsidR="00B81FDD">
        <w:rPr>
          <w:rFonts w:ascii="Tahoma" w:hAnsi="Tahoma" w:cs="Tahoma"/>
          <w:b/>
        </w:rPr>
        <w:t>аккредитовал два новых объекта ЦДС «</w:t>
      </w:r>
      <w:proofErr w:type="spellStart"/>
      <w:r w:rsidR="00B81FDD">
        <w:rPr>
          <w:rFonts w:ascii="Tahoma" w:hAnsi="Tahoma" w:cs="Tahoma"/>
          <w:b/>
        </w:rPr>
        <w:t>Полюстрово</w:t>
      </w:r>
      <w:proofErr w:type="spellEnd"/>
      <w:r w:rsidR="00B81FDD">
        <w:rPr>
          <w:rFonts w:ascii="Tahoma" w:hAnsi="Tahoma" w:cs="Tahoma"/>
          <w:b/>
        </w:rPr>
        <w:t xml:space="preserve">» и </w:t>
      </w:r>
      <w:r w:rsidR="00551CEB">
        <w:rPr>
          <w:rFonts w:ascii="Tahoma" w:hAnsi="Tahoma" w:cs="Tahoma"/>
          <w:b/>
        </w:rPr>
        <w:t xml:space="preserve">ЦДС </w:t>
      </w:r>
      <w:r w:rsidR="00B81FDD">
        <w:rPr>
          <w:rFonts w:ascii="Tahoma" w:hAnsi="Tahoma" w:cs="Tahoma"/>
          <w:b/>
        </w:rPr>
        <w:t>«</w:t>
      </w:r>
      <w:proofErr w:type="spellStart"/>
      <w:r w:rsidR="00B81FDD">
        <w:rPr>
          <w:rFonts w:ascii="Tahoma" w:hAnsi="Tahoma" w:cs="Tahoma"/>
          <w:b/>
        </w:rPr>
        <w:t>Елизавровский</w:t>
      </w:r>
      <w:proofErr w:type="spellEnd"/>
      <w:r w:rsidR="00B81FDD">
        <w:rPr>
          <w:rFonts w:ascii="Tahoma" w:hAnsi="Tahoma" w:cs="Tahoma"/>
          <w:b/>
        </w:rPr>
        <w:t>» и предоставляет пониженную ипотечную ставку 8,9% на все объекты ЦДС</w:t>
      </w:r>
      <w:r w:rsidR="00FF2E51">
        <w:rPr>
          <w:rFonts w:ascii="Tahoma" w:hAnsi="Tahoma" w:cs="Tahoma"/>
          <w:b/>
        </w:rPr>
        <w:t>.</w:t>
      </w:r>
      <w:bookmarkStart w:id="0" w:name="_GoBack"/>
      <w:bookmarkEnd w:id="0"/>
    </w:p>
    <w:p w:rsidR="00B81FDD" w:rsidRDefault="00B81FDD" w:rsidP="00852E92">
      <w:pPr>
        <w:jc w:val="both"/>
        <w:rPr>
          <w:rFonts w:ascii="Tahoma" w:hAnsi="Tahoma" w:cs="Tahoma"/>
        </w:rPr>
      </w:pPr>
    </w:p>
    <w:p w:rsidR="00EF5606" w:rsidRDefault="00734923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Банк </w:t>
      </w:r>
      <w:r w:rsidR="00B81FDD">
        <w:rPr>
          <w:rFonts w:ascii="Tahoma" w:hAnsi="Tahoma" w:cs="Tahoma"/>
        </w:rPr>
        <w:t>ВТБ</w:t>
      </w:r>
      <w:r>
        <w:rPr>
          <w:rFonts w:ascii="Tahoma" w:hAnsi="Tahoma" w:cs="Tahoma"/>
        </w:rPr>
        <w:t xml:space="preserve"> (ПАО)</w:t>
      </w:r>
      <w:r w:rsidR="00B63432">
        <w:rPr>
          <w:rFonts w:ascii="Tahoma" w:hAnsi="Tahoma" w:cs="Tahoma"/>
        </w:rPr>
        <w:t xml:space="preserve"> </w:t>
      </w:r>
      <w:r w:rsidR="00B81FDD">
        <w:rPr>
          <w:rFonts w:ascii="Tahoma" w:hAnsi="Tahoma" w:cs="Tahoma"/>
        </w:rPr>
        <w:t xml:space="preserve">понизил ипотечную ставку для </w:t>
      </w:r>
      <w:r w:rsidR="00551CEB">
        <w:rPr>
          <w:rFonts w:ascii="Tahoma" w:hAnsi="Tahoma" w:cs="Tahoma"/>
        </w:rPr>
        <w:t xml:space="preserve">всех </w:t>
      </w:r>
      <w:r w:rsidR="00B81FDD">
        <w:rPr>
          <w:rFonts w:ascii="Tahoma" w:hAnsi="Tahoma" w:cs="Tahoma"/>
        </w:rPr>
        <w:t xml:space="preserve">объектов Группы ЦДС </w:t>
      </w:r>
      <w:r w:rsidR="00551CEB">
        <w:rPr>
          <w:rFonts w:ascii="Tahoma" w:hAnsi="Tahoma" w:cs="Tahoma"/>
        </w:rPr>
        <w:t>до</w:t>
      </w:r>
      <w:r w:rsidR="00B81FDD">
        <w:rPr>
          <w:rFonts w:ascii="Tahoma" w:hAnsi="Tahoma" w:cs="Tahoma"/>
        </w:rPr>
        <w:t xml:space="preserve"> </w:t>
      </w:r>
      <w:r w:rsidR="00551CEB">
        <w:rPr>
          <w:rFonts w:ascii="Tahoma" w:hAnsi="Tahoma" w:cs="Tahoma"/>
        </w:rPr>
        <w:t>8,9% годовых п</w:t>
      </w:r>
      <w:r w:rsidR="00111FB6">
        <w:rPr>
          <w:rFonts w:ascii="Tahoma" w:hAnsi="Tahoma" w:cs="Tahoma"/>
        </w:rPr>
        <w:t>ри первоначальном взносе от 10%, а также аккредитовал два новых объекта.</w:t>
      </w:r>
    </w:p>
    <w:p w:rsidR="007A131F" w:rsidRDefault="00551CEB" w:rsidP="00EF5606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Приобрести квартиру в строящихся</w:t>
      </w:r>
      <w:r w:rsidR="007A131F">
        <w:rPr>
          <w:rFonts w:ascii="Tahoma" w:hAnsi="Tahoma" w:cs="Tahoma"/>
        </w:rPr>
        <w:t xml:space="preserve"> </w:t>
      </w:r>
      <w:r w:rsidR="005B22B0">
        <w:rPr>
          <w:rFonts w:ascii="Tahoma" w:hAnsi="Tahoma" w:cs="Tahoma"/>
        </w:rPr>
        <w:t>ЦДС «</w:t>
      </w:r>
      <w:proofErr w:type="spellStart"/>
      <w:r w:rsidR="0094481B">
        <w:rPr>
          <w:rFonts w:ascii="Tahoma" w:hAnsi="Tahoma" w:cs="Tahoma"/>
        </w:rPr>
        <w:t>Полюстрово</w:t>
      </w:r>
      <w:proofErr w:type="spellEnd"/>
      <w:r w:rsidR="005B22B0">
        <w:rPr>
          <w:rFonts w:ascii="Tahoma" w:hAnsi="Tahoma" w:cs="Tahoma"/>
        </w:rPr>
        <w:t>»</w:t>
      </w:r>
      <w:r>
        <w:rPr>
          <w:rFonts w:ascii="Tahoma" w:hAnsi="Tahoma" w:cs="Tahoma"/>
        </w:rPr>
        <w:t>, ЦДС «</w:t>
      </w:r>
      <w:proofErr w:type="spellStart"/>
      <w:r>
        <w:rPr>
          <w:rFonts w:ascii="Tahoma" w:hAnsi="Tahoma" w:cs="Tahoma"/>
        </w:rPr>
        <w:t>Елизаровский</w:t>
      </w:r>
      <w:proofErr w:type="spellEnd"/>
      <w:r>
        <w:rPr>
          <w:rFonts w:ascii="Tahoma" w:hAnsi="Tahoma" w:cs="Tahoma"/>
        </w:rPr>
        <w:t xml:space="preserve">» и остальных объектах с привлечением ипотечного кредита от банка ВТБ (ПАО) можно на следующих условиях: </w:t>
      </w:r>
      <w:r w:rsidR="00EF5606">
        <w:rPr>
          <w:rFonts w:ascii="Tahoma" w:hAnsi="Tahoma" w:cs="Tahoma"/>
        </w:rPr>
        <w:t xml:space="preserve">минимальная процентная ставка по кредиту </w:t>
      </w:r>
      <w:r w:rsidR="003A3707">
        <w:rPr>
          <w:rFonts w:ascii="Tahoma" w:hAnsi="Tahoma" w:cs="Tahoma"/>
        </w:rPr>
        <w:t>составляет</w:t>
      </w:r>
      <w:r w:rsidR="00EF56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8,9</w:t>
      </w:r>
      <w:r w:rsidR="00EF5606">
        <w:rPr>
          <w:rFonts w:ascii="Tahoma" w:hAnsi="Tahoma" w:cs="Tahoma"/>
        </w:rPr>
        <w:t xml:space="preserve">% </w:t>
      </w:r>
      <w:r w:rsidR="00EF5606" w:rsidRPr="00E610CD">
        <w:rPr>
          <w:rFonts w:ascii="Tahoma" w:hAnsi="Tahoma" w:cs="Tahoma"/>
        </w:rPr>
        <w:t xml:space="preserve">годовых </w:t>
      </w:r>
      <w:r w:rsidR="0094481B">
        <w:rPr>
          <w:rFonts w:ascii="Tahoma" w:hAnsi="Tahoma" w:cs="Tahoma"/>
        </w:rPr>
        <w:t xml:space="preserve">при первом взносе от </w:t>
      </w:r>
      <w:r w:rsidR="00C03777">
        <w:rPr>
          <w:rFonts w:ascii="Tahoma" w:hAnsi="Tahoma" w:cs="Tahoma"/>
        </w:rPr>
        <w:t xml:space="preserve">10% стоимости. </w:t>
      </w:r>
      <w:r w:rsidR="003A3707">
        <w:rPr>
          <w:rFonts w:ascii="Tahoma" w:hAnsi="Tahoma" w:cs="Tahoma"/>
        </w:rPr>
        <w:t>Минимальный п</w:t>
      </w:r>
      <w:r w:rsidR="00EF5606">
        <w:rPr>
          <w:rFonts w:ascii="Tahoma" w:hAnsi="Tahoma" w:cs="Tahoma"/>
        </w:rPr>
        <w:t xml:space="preserve">ервоначальный взнос </w:t>
      </w:r>
      <w:r w:rsidR="00EF5606" w:rsidRPr="00E610CD">
        <w:rPr>
          <w:rFonts w:ascii="Tahoma" w:hAnsi="Tahoma" w:cs="Tahoma"/>
        </w:rPr>
        <w:t xml:space="preserve">составляет </w:t>
      </w:r>
      <w:r w:rsidR="00EF5606">
        <w:rPr>
          <w:rFonts w:ascii="Tahoma" w:hAnsi="Tahoma" w:cs="Tahoma"/>
        </w:rPr>
        <w:t xml:space="preserve">10% </w:t>
      </w:r>
      <w:r w:rsidR="00FC742E">
        <w:rPr>
          <w:rFonts w:ascii="Tahoma" w:hAnsi="Tahoma" w:cs="Tahoma"/>
        </w:rPr>
        <w:t xml:space="preserve">от </w:t>
      </w:r>
      <w:r w:rsidR="00EF5606">
        <w:rPr>
          <w:rFonts w:ascii="Tahoma" w:hAnsi="Tahoma" w:cs="Tahoma"/>
        </w:rPr>
        <w:t xml:space="preserve">стоимости выбранной квартиры. </w:t>
      </w:r>
      <w:r w:rsidR="0094481B">
        <w:rPr>
          <w:rFonts w:ascii="Tahoma" w:hAnsi="Tahoma" w:cs="Tahoma"/>
        </w:rPr>
        <w:t>Банк</w:t>
      </w:r>
      <w:r w:rsidR="00C03777">
        <w:rPr>
          <w:rFonts w:ascii="Tahoma" w:hAnsi="Tahoma" w:cs="Tahoma"/>
        </w:rPr>
        <w:t xml:space="preserve"> предоставляет кредит на сумму от 500 000 рублей сроком до 30 лет.</w:t>
      </w:r>
      <w:r w:rsidR="00692EE6">
        <w:rPr>
          <w:rFonts w:ascii="Tahoma" w:hAnsi="Tahoma" w:cs="Tahoma"/>
        </w:rPr>
        <w:t xml:space="preserve"> </w:t>
      </w:r>
    </w:p>
    <w:p w:rsidR="00692EE6" w:rsidRDefault="00692EE6" w:rsidP="00EF5606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Возраст заемщика должен быть не меньше 21 года и не больше 60 лет на момент погашения ипотеки.</w:t>
      </w:r>
    </w:p>
    <w:p w:rsidR="00F062D4" w:rsidRDefault="00F062D4" w:rsidP="00EF5606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Комиссии за выдачу кредита отсутствуют. </w:t>
      </w:r>
      <w:r w:rsidRPr="00E610CD">
        <w:rPr>
          <w:rFonts w:ascii="Tahoma" w:hAnsi="Tahoma" w:cs="Tahoma"/>
        </w:rPr>
        <w:t>Необходимо страхование объекта недвижимости. При наличии первоначального взноса в размере 30% и более от стоимости выбранн</w:t>
      </w:r>
      <w:r w:rsidR="001B2239">
        <w:rPr>
          <w:rFonts w:ascii="Tahoma" w:hAnsi="Tahoma" w:cs="Tahoma"/>
        </w:rPr>
        <w:t>ой квартиры</w:t>
      </w:r>
      <w:r w:rsidR="00C01AE6">
        <w:rPr>
          <w:rFonts w:ascii="Tahoma" w:hAnsi="Tahoma" w:cs="Tahoma"/>
        </w:rPr>
        <w:t>,</w:t>
      </w:r>
      <w:r w:rsidRPr="00E610CD">
        <w:rPr>
          <w:rFonts w:ascii="Tahoma" w:hAnsi="Tahoma" w:cs="Tahoma"/>
        </w:rPr>
        <w:t xml:space="preserve"> покупатель может </w:t>
      </w:r>
      <w:r w:rsidR="00C01AE6">
        <w:rPr>
          <w:rFonts w:ascii="Tahoma" w:hAnsi="Tahoma" w:cs="Tahoma"/>
        </w:rPr>
        <w:t xml:space="preserve">воспользоваться программой </w:t>
      </w:r>
      <w:r w:rsidR="00C01AE6" w:rsidRPr="007C2C1D">
        <w:rPr>
          <w:rFonts w:ascii="Tahoma" w:hAnsi="Tahoma" w:cs="Tahoma"/>
        </w:rPr>
        <w:t>«Победа над формальностями»</w:t>
      </w:r>
      <w:r w:rsidR="00C01AE6">
        <w:rPr>
          <w:rFonts w:ascii="Tahoma" w:hAnsi="Tahoma" w:cs="Tahoma"/>
        </w:rPr>
        <w:t xml:space="preserve"> по двум документам.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</w:t>
      </w:r>
      <w:proofErr w:type="gramStart"/>
      <w:r w:rsidRPr="00BA282D">
        <w:rPr>
          <w:rFonts w:ascii="Tahoma" w:hAnsi="Tahoma" w:cs="Tahoma"/>
        </w:rPr>
        <w:t>протяжении</w:t>
      </w:r>
      <w:proofErr w:type="gramEnd"/>
      <w:r w:rsidRPr="00BA282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BA282D">
        <w:rPr>
          <w:rFonts w:ascii="Tahoma" w:hAnsi="Tahoma" w:cs="Tahoma"/>
        </w:rPr>
        <w:t>портфеле</w:t>
      </w:r>
      <w:proofErr w:type="gramEnd"/>
      <w:r w:rsidRPr="00BA282D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>В настоящее время ЦДС ведет строительство и продажу квартир в Петербу</w:t>
      </w:r>
      <w:r w:rsidR="00692EE6">
        <w:rPr>
          <w:rFonts w:ascii="Tahoma" w:hAnsi="Tahoma" w:cs="Tahoma"/>
        </w:rPr>
        <w:t>рге и Ленинградской области в 20</w:t>
      </w:r>
      <w:r w:rsidRPr="00BA282D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692EE6" w:rsidRDefault="00692EE6" w:rsidP="007A131F">
      <w:pPr>
        <w:jc w:val="both"/>
        <w:rPr>
          <w:rFonts w:ascii="Tahoma" w:hAnsi="Tahoma" w:cs="Tahoma"/>
        </w:rPr>
      </w:pPr>
    </w:p>
    <w:p w:rsidR="00795AFB" w:rsidRPr="00795AFB" w:rsidRDefault="00BA282D" w:rsidP="007A131F">
      <w:pPr>
        <w:jc w:val="both"/>
        <w:rPr>
          <w:rFonts w:ascii="Tahoma" w:hAnsi="Tahoma" w:cs="Tahoma"/>
          <w:i/>
          <w:sz w:val="20"/>
          <w:szCs w:val="20"/>
        </w:rPr>
      </w:pPr>
      <w:r w:rsidRPr="00BA282D">
        <w:rPr>
          <w:rFonts w:ascii="Tahoma" w:hAnsi="Tahoma" w:cs="Tahoma"/>
        </w:rPr>
        <w:br/>
      </w:r>
      <w:r w:rsidR="00795AFB"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C6342D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2D" w:rsidRDefault="00C6342D" w:rsidP="00570CA6">
      <w:r>
        <w:separator/>
      </w:r>
    </w:p>
  </w:endnote>
  <w:endnote w:type="continuationSeparator" w:id="0">
    <w:p w:rsidR="00C6342D" w:rsidRDefault="00C6342D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2D" w:rsidRDefault="00C6342D" w:rsidP="00570CA6">
      <w:r>
        <w:separator/>
      </w:r>
    </w:p>
  </w:footnote>
  <w:footnote w:type="continuationSeparator" w:id="0">
    <w:p w:rsidR="00C6342D" w:rsidRDefault="00C6342D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8210B"/>
    <w:rsid w:val="0008348D"/>
    <w:rsid w:val="000836B6"/>
    <w:rsid w:val="0008468C"/>
    <w:rsid w:val="00096316"/>
    <w:rsid w:val="0009745B"/>
    <w:rsid w:val="000A2820"/>
    <w:rsid w:val="000A7310"/>
    <w:rsid w:val="000B3957"/>
    <w:rsid w:val="000B3EDC"/>
    <w:rsid w:val="000B6080"/>
    <w:rsid w:val="000C487B"/>
    <w:rsid w:val="000C58F4"/>
    <w:rsid w:val="000E744B"/>
    <w:rsid w:val="000F24C1"/>
    <w:rsid w:val="000F3AA4"/>
    <w:rsid w:val="000F6348"/>
    <w:rsid w:val="00100497"/>
    <w:rsid w:val="001041D2"/>
    <w:rsid w:val="00111FB6"/>
    <w:rsid w:val="00112983"/>
    <w:rsid w:val="00115B10"/>
    <w:rsid w:val="00120350"/>
    <w:rsid w:val="00122748"/>
    <w:rsid w:val="00123BA4"/>
    <w:rsid w:val="001271B9"/>
    <w:rsid w:val="001369C0"/>
    <w:rsid w:val="00142D33"/>
    <w:rsid w:val="00143356"/>
    <w:rsid w:val="00152DAC"/>
    <w:rsid w:val="00154507"/>
    <w:rsid w:val="0015747F"/>
    <w:rsid w:val="00157B81"/>
    <w:rsid w:val="00173ABC"/>
    <w:rsid w:val="00176E31"/>
    <w:rsid w:val="00184B9D"/>
    <w:rsid w:val="00185369"/>
    <w:rsid w:val="00185534"/>
    <w:rsid w:val="001865C5"/>
    <w:rsid w:val="001917AA"/>
    <w:rsid w:val="00194913"/>
    <w:rsid w:val="001955FD"/>
    <w:rsid w:val="001B2239"/>
    <w:rsid w:val="001B3DC4"/>
    <w:rsid w:val="001C2892"/>
    <w:rsid w:val="001C7E06"/>
    <w:rsid w:val="001D0385"/>
    <w:rsid w:val="001D4E44"/>
    <w:rsid w:val="001E1EA8"/>
    <w:rsid w:val="001E5219"/>
    <w:rsid w:val="001F67E1"/>
    <w:rsid w:val="00202375"/>
    <w:rsid w:val="00216105"/>
    <w:rsid w:val="00227A32"/>
    <w:rsid w:val="002360DA"/>
    <w:rsid w:val="00246E2B"/>
    <w:rsid w:val="00252A08"/>
    <w:rsid w:val="002728D2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81EC1"/>
    <w:rsid w:val="00384085"/>
    <w:rsid w:val="0038688A"/>
    <w:rsid w:val="00392132"/>
    <w:rsid w:val="003A3707"/>
    <w:rsid w:val="003A4B42"/>
    <w:rsid w:val="003A6B03"/>
    <w:rsid w:val="003B536C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46A9C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F040A"/>
    <w:rsid w:val="004F10EA"/>
    <w:rsid w:val="004F36A7"/>
    <w:rsid w:val="00515512"/>
    <w:rsid w:val="005208D7"/>
    <w:rsid w:val="005219DA"/>
    <w:rsid w:val="00531C6A"/>
    <w:rsid w:val="00551306"/>
    <w:rsid w:val="00551681"/>
    <w:rsid w:val="00551CEB"/>
    <w:rsid w:val="005524CC"/>
    <w:rsid w:val="0056264C"/>
    <w:rsid w:val="00570ABF"/>
    <w:rsid w:val="00570CA6"/>
    <w:rsid w:val="00574BA5"/>
    <w:rsid w:val="00574D84"/>
    <w:rsid w:val="005758A5"/>
    <w:rsid w:val="00596D0D"/>
    <w:rsid w:val="005A0780"/>
    <w:rsid w:val="005A30EB"/>
    <w:rsid w:val="005A6310"/>
    <w:rsid w:val="005A74C8"/>
    <w:rsid w:val="005B22B0"/>
    <w:rsid w:val="005C4073"/>
    <w:rsid w:val="005D5171"/>
    <w:rsid w:val="0061644A"/>
    <w:rsid w:val="00621ABB"/>
    <w:rsid w:val="006262D4"/>
    <w:rsid w:val="00631492"/>
    <w:rsid w:val="00637E92"/>
    <w:rsid w:val="00642233"/>
    <w:rsid w:val="006430FB"/>
    <w:rsid w:val="00643669"/>
    <w:rsid w:val="00643A8B"/>
    <w:rsid w:val="00653A17"/>
    <w:rsid w:val="0065467D"/>
    <w:rsid w:val="006550F8"/>
    <w:rsid w:val="0065731E"/>
    <w:rsid w:val="00672859"/>
    <w:rsid w:val="00676F9E"/>
    <w:rsid w:val="00682803"/>
    <w:rsid w:val="00685756"/>
    <w:rsid w:val="006864F6"/>
    <w:rsid w:val="0068799D"/>
    <w:rsid w:val="00692EE6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7869"/>
    <w:rsid w:val="00710A36"/>
    <w:rsid w:val="00726728"/>
    <w:rsid w:val="00734923"/>
    <w:rsid w:val="00735F19"/>
    <w:rsid w:val="00736421"/>
    <w:rsid w:val="00741BB8"/>
    <w:rsid w:val="00744388"/>
    <w:rsid w:val="00745092"/>
    <w:rsid w:val="00753FD0"/>
    <w:rsid w:val="00756BBD"/>
    <w:rsid w:val="0076057B"/>
    <w:rsid w:val="007623E2"/>
    <w:rsid w:val="00770B24"/>
    <w:rsid w:val="00777E62"/>
    <w:rsid w:val="00782788"/>
    <w:rsid w:val="00782D90"/>
    <w:rsid w:val="007912C0"/>
    <w:rsid w:val="00795AFB"/>
    <w:rsid w:val="007A03AE"/>
    <w:rsid w:val="007A131F"/>
    <w:rsid w:val="007A397C"/>
    <w:rsid w:val="007A47CB"/>
    <w:rsid w:val="007B0A2D"/>
    <w:rsid w:val="007B0C9A"/>
    <w:rsid w:val="007B3B8F"/>
    <w:rsid w:val="007C242E"/>
    <w:rsid w:val="007C2C1D"/>
    <w:rsid w:val="007C5BFA"/>
    <w:rsid w:val="007C7364"/>
    <w:rsid w:val="007C7D31"/>
    <w:rsid w:val="007E1A50"/>
    <w:rsid w:val="00801930"/>
    <w:rsid w:val="0081255B"/>
    <w:rsid w:val="008156A0"/>
    <w:rsid w:val="00816A73"/>
    <w:rsid w:val="008200E5"/>
    <w:rsid w:val="00823914"/>
    <w:rsid w:val="008404A3"/>
    <w:rsid w:val="00840ACD"/>
    <w:rsid w:val="00841EFC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1477"/>
    <w:rsid w:val="008A1A3F"/>
    <w:rsid w:val="008A1CDC"/>
    <w:rsid w:val="008A3ADB"/>
    <w:rsid w:val="008A4BD8"/>
    <w:rsid w:val="008A5C10"/>
    <w:rsid w:val="008B1039"/>
    <w:rsid w:val="008B133D"/>
    <w:rsid w:val="008B3ABD"/>
    <w:rsid w:val="008D0A4B"/>
    <w:rsid w:val="008D1D6A"/>
    <w:rsid w:val="008D4269"/>
    <w:rsid w:val="008D6245"/>
    <w:rsid w:val="008F249C"/>
    <w:rsid w:val="008F290A"/>
    <w:rsid w:val="008F5A71"/>
    <w:rsid w:val="0090141A"/>
    <w:rsid w:val="00904997"/>
    <w:rsid w:val="00906876"/>
    <w:rsid w:val="009108C8"/>
    <w:rsid w:val="00910B4E"/>
    <w:rsid w:val="00916443"/>
    <w:rsid w:val="0092020A"/>
    <w:rsid w:val="00920A36"/>
    <w:rsid w:val="00930D08"/>
    <w:rsid w:val="00931FED"/>
    <w:rsid w:val="00932674"/>
    <w:rsid w:val="00937A2A"/>
    <w:rsid w:val="00941E52"/>
    <w:rsid w:val="0094481B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97B22"/>
    <w:rsid w:val="009D7EB0"/>
    <w:rsid w:val="009E33BD"/>
    <w:rsid w:val="009E4F75"/>
    <w:rsid w:val="009E6AC9"/>
    <w:rsid w:val="009F4F2F"/>
    <w:rsid w:val="00A0323D"/>
    <w:rsid w:val="00A079BF"/>
    <w:rsid w:val="00A10174"/>
    <w:rsid w:val="00A13684"/>
    <w:rsid w:val="00A1714F"/>
    <w:rsid w:val="00A262EC"/>
    <w:rsid w:val="00A32F17"/>
    <w:rsid w:val="00A4109E"/>
    <w:rsid w:val="00A431DB"/>
    <w:rsid w:val="00A4402E"/>
    <w:rsid w:val="00A550FF"/>
    <w:rsid w:val="00A5572C"/>
    <w:rsid w:val="00A560B2"/>
    <w:rsid w:val="00A6199C"/>
    <w:rsid w:val="00A732C2"/>
    <w:rsid w:val="00A77894"/>
    <w:rsid w:val="00A80A47"/>
    <w:rsid w:val="00A91318"/>
    <w:rsid w:val="00A958AB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B12774"/>
    <w:rsid w:val="00B1366A"/>
    <w:rsid w:val="00B169E0"/>
    <w:rsid w:val="00B22318"/>
    <w:rsid w:val="00B323E0"/>
    <w:rsid w:val="00B329DD"/>
    <w:rsid w:val="00B32AAA"/>
    <w:rsid w:val="00B359E7"/>
    <w:rsid w:val="00B35A2A"/>
    <w:rsid w:val="00B35CEF"/>
    <w:rsid w:val="00B374E6"/>
    <w:rsid w:val="00B40142"/>
    <w:rsid w:val="00B402EA"/>
    <w:rsid w:val="00B40946"/>
    <w:rsid w:val="00B44401"/>
    <w:rsid w:val="00B569DF"/>
    <w:rsid w:val="00B61C97"/>
    <w:rsid w:val="00B62F54"/>
    <w:rsid w:val="00B63432"/>
    <w:rsid w:val="00B67714"/>
    <w:rsid w:val="00B72896"/>
    <w:rsid w:val="00B81FDD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1AE6"/>
    <w:rsid w:val="00C03777"/>
    <w:rsid w:val="00C04493"/>
    <w:rsid w:val="00C076B7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6342D"/>
    <w:rsid w:val="00C7026C"/>
    <w:rsid w:val="00C73F74"/>
    <w:rsid w:val="00C7615F"/>
    <w:rsid w:val="00C91742"/>
    <w:rsid w:val="00C92A6A"/>
    <w:rsid w:val="00C92F95"/>
    <w:rsid w:val="00CA0F77"/>
    <w:rsid w:val="00CA29C1"/>
    <w:rsid w:val="00CA43B2"/>
    <w:rsid w:val="00CB1AB7"/>
    <w:rsid w:val="00CB30BA"/>
    <w:rsid w:val="00CC12AF"/>
    <w:rsid w:val="00CD056C"/>
    <w:rsid w:val="00CD1579"/>
    <w:rsid w:val="00CD6463"/>
    <w:rsid w:val="00CE4CA2"/>
    <w:rsid w:val="00CF3DA5"/>
    <w:rsid w:val="00CF4F5B"/>
    <w:rsid w:val="00CF58FB"/>
    <w:rsid w:val="00D01C8C"/>
    <w:rsid w:val="00D01E03"/>
    <w:rsid w:val="00D02512"/>
    <w:rsid w:val="00D03C69"/>
    <w:rsid w:val="00D05A7C"/>
    <w:rsid w:val="00D13D9C"/>
    <w:rsid w:val="00D21A46"/>
    <w:rsid w:val="00D23A90"/>
    <w:rsid w:val="00D26B12"/>
    <w:rsid w:val="00D34CEE"/>
    <w:rsid w:val="00D41345"/>
    <w:rsid w:val="00D44929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18A0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5767A"/>
    <w:rsid w:val="00E70659"/>
    <w:rsid w:val="00E7123A"/>
    <w:rsid w:val="00E71769"/>
    <w:rsid w:val="00E729E4"/>
    <w:rsid w:val="00E80E2B"/>
    <w:rsid w:val="00E832AE"/>
    <w:rsid w:val="00E83EFD"/>
    <w:rsid w:val="00E968AC"/>
    <w:rsid w:val="00EA55F2"/>
    <w:rsid w:val="00EB153A"/>
    <w:rsid w:val="00EB490D"/>
    <w:rsid w:val="00EC1BE0"/>
    <w:rsid w:val="00EC54B4"/>
    <w:rsid w:val="00EC7547"/>
    <w:rsid w:val="00ED419B"/>
    <w:rsid w:val="00ED655C"/>
    <w:rsid w:val="00EE099F"/>
    <w:rsid w:val="00EF0002"/>
    <w:rsid w:val="00EF5606"/>
    <w:rsid w:val="00F041EB"/>
    <w:rsid w:val="00F05F71"/>
    <w:rsid w:val="00F062D4"/>
    <w:rsid w:val="00F074AD"/>
    <w:rsid w:val="00F107BD"/>
    <w:rsid w:val="00F10818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5224B"/>
    <w:rsid w:val="00F526E6"/>
    <w:rsid w:val="00F55343"/>
    <w:rsid w:val="00F60502"/>
    <w:rsid w:val="00F66DFB"/>
    <w:rsid w:val="00F74D5B"/>
    <w:rsid w:val="00F83531"/>
    <w:rsid w:val="00F901FA"/>
    <w:rsid w:val="00F94110"/>
    <w:rsid w:val="00F94CA7"/>
    <w:rsid w:val="00FA7774"/>
    <w:rsid w:val="00FB40D3"/>
    <w:rsid w:val="00FC546B"/>
    <w:rsid w:val="00FC742E"/>
    <w:rsid w:val="00FD0B19"/>
    <w:rsid w:val="00FD1C59"/>
    <w:rsid w:val="00FE51A2"/>
    <w:rsid w:val="00FE6CA3"/>
    <w:rsid w:val="00FE7A14"/>
    <w:rsid w:val="00FE7F82"/>
    <w:rsid w:val="00FF2E51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18</cp:revision>
  <dcterms:created xsi:type="dcterms:W3CDTF">2018-05-11T11:53:00Z</dcterms:created>
  <dcterms:modified xsi:type="dcterms:W3CDTF">2018-06-27T11:16:00Z</dcterms:modified>
</cp:coreProperties>
</file>