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4" w:rsidRPr="000B16B8" w:rsidRDefault="00EA4E05" w:rsidP="006C1B94">
      <w:pPr>
        <w:jc w:val="center"/>
        <w:rPr>
          <w:rFonts w:ascii="Tahoma" w:hAnsi="Tahoma" w:cs="Tahoma"/>
          <w:b/>
        </w:rPr>
      </w:pPr>
      <w:r w:rsidRPr="000B16B8">
        <w:rPr>
          <w:rFonts w:ascii="Tahoma" w:hAnsi="Tahoma" w:cs="Tahoma"/>
          <w:b/>
        </w:rPr>
        <w:t>Началось строительство детского сада в ЦДС «</w:t>
      </w:r>
      <w:proofErr w:type="spellStart"/>
      <w:r w:rsidRPr="000B16B8">
        <w:rPr>
          <w:rFonts w:ascii="Tahoma" w:hAnsi="Tahoma" w:cs="Tahoma"/>
          <w:b/>
        </w:rPr>
        <w:t>Приневский</w:t>
      </w:r>
      <w:proofErr w:type="spellEnd"/>
      <w:r w:rsidRPr="000B16B8">
        <w:rPr>
          <w:rFonts w:ascii="Tahoma" w:hAnsi="Tahoma" w:cs="Tahoma"/>
          <w:b/>
        </w:rPr>
        <w:t>»</w:t>
      </w:r>
    </w:p>
    <w:p w:rsidR="006C1B94" w:rsidRPr="000B16B8" w:rsidRDefault="006C1B94" w:rsidP="006C1B94">
      <w:pPr>
        <w:jc w:val="center"/>
        <w:rPr>
          <w:rFonts w:ascii="Tahoma" w:hAnsi="Tahoma" w:cs="Tahoma"/>
        </w:rPr>
      </w:pPr>
    </w:p>
    <w:p w:rsidR="006C1B94" w:rsidRPr="000B16B8" w:rsidRDefault="00584395" w:rsidP="006C1B94">
      <w:pPr>
        <w:jc w:val="both"/>
        <w:rPr>
          <w:rFonts w:ascii="Tahoma" w:hAnsi="Tahoma" w:cs="Tahoma"/>
          <w:b/>
        </w:rPr>
      </w:pPr>
      <w:r w:rsidRPr="000B16B8">
        <w:rPr>
          <w:rFonts w:ascii="Tahoma" w:hAnsi="Tahoma" w:cs="Tahoma"/>
          <w:b/>
        </w:rPr>
        <w:t>18</w:t>
      </w:r>
      <w:r w:rsidR="006C1B94" w:rsidRPr="000B16B8">
        <w:rPr>
          <w:rFonts w:ascii="Tahoma" w:hAnsi="Tahoma" w:cs="Tahoma"/>
          <w:b/>
        </w:rPr>
        <w:t xml:space="preserve"> </w:t>
      </w:r>
      <w:r w:rsidRPr="000B16B8">
        <w:rPr>
          <w:rFonts w:ascii="Tahoma" w:hAnsi="Tahoma" w:cs="Tahoma"/>
          <w:b/>
        </w:rPr>
        <w:t>января</w:t>
      </w:r>
      <w:r w:rsidR="006C1B94" w:rsidRPr="000B16B8">
        <w:rPr>
          <w:rFonts w:ascii="Tahoma" w:hAnsi="Tahoma" w:cs="Tahoma"/>
          <w:b/>
        </w:rPr>
        <w:t xml:space="preserve">, </w:t>
      </w:r>
      <w:r w:rsidR="00611CE5" w:rsidRPr="000B16B8">
        <w:rPr>
          <w:rFonts w:ascii="Tahoma" w:hAnsi="Tahoma" w:cs="Tahoma"/>
          <w:b/>
        </w:rPr>
        <w:t>Санкт-Петербург</w:t>
      </w:r>
      <w:r w:rsidR="006C1B94" w:rsidRPr="000B16B8">
        <w:rPr>
          <w:rFonts w:ascii="Tahoma" w:hAnsi="Tahoma" w:cs="Tahoma"/>
          <w:b/>
        </w:rPr>
        <w:t xml:space="preserve"> — Группа ЦДС приступила к с</w:t>
      </w:r>
      <w:r w:rsidR="00D624D8" w:rsidRPr="000B16B8">
        <w:rPr>
          <w:rFonts w:ascii="Tahoma" w:hAnsi="Tahoma" w:cs="Tahoma"/>
          <w:b/>
        </w:rPr>
        <w:t>троительству детского сада на 18</w:t>
      </w:r>
      <w:r w:rsidR="006C1B94" w:rsidRPr="000B16B8">
        <w:rPr>
          <w:rFonts w:ascii="Tahoma" w:hAnsi="Tahoma" w:cs="Tahoma"/>
          <w:b/>
        </w:rPr>
        <w:t xml:space="preserve">0 мест в </w:t>
      </w:r>
      <w:r w:rsidR="00D624D8" w:rsidRPr="000B16B8">
        <w:rPr>
          <w:rFonts w:ascii="Tahoma" w:hAnsi="Tahoma" w:cs="Tahoma"/>
          <w:b/>
        </w:rPr>
        <w:t>жилом комплексе ЦДС «</w:t>
      </w:r>
      <w:proofErr w:type="spellStart"/>
      <w:r w:rsidR="00D624D8" w:rsidRPr="000B16B8">
        <w:rPr>
          <w:rFonts w:ascii="Tahoma" w:hAnsi="Tahoma" w:cs="Tahoma"/>
          <w:b/>
        </w:rPr>
        <w:t>Приневский</w:t>
      </w:r>
      <w:proofErr w:type="spellEnd"/>
      <w:r w:rsidR="00D624D8" w:rsidRPr="000B16B8">
        <w:rPr>
          <w:rFonts w:ascii="Tahoma" w:hAnsi="Tahoma" w:cs="Tahoma"/>
          <w:b/>
        </w:rPr>
        <w:t>»</w:t>
      </w:r>
      <w:r w:rsidR="006C1B94" w:rsidRPr="000B16B8">
        <w:rPr>
          <w:rFonts w:ascii="Tahoma" w:hAnsi="Tahoma" w:cs="Tahoma"/>
          <w:b/>
        </w:rPr>
        <w:t xml:space="preserve">. Ввод учебного заведения в эксплуатацию </w:t>
      </w:r>
      <w:r w:rsidR="00D97003">
        <w:rPr>
          <w:rFonts w:ascii="Tahoma" w:hAnsi="Tahoma" w:cs="Tahoma"/>
          <w:b/>
        </w:rPr>
        <w:t>запланирован на 2 квартал</w:t>
      </w:r>
      <w:r w:rsidR="009B53F2" w:rsidRPr="000B16B8">
        <w:rPr>
          <w:rFonts w:ascii="Tahoma" w:hAnsi="Tahoma" w:cs="Tahoma"/>
          <w:b/>
        </w:rPr>
        <w:t xml:space="preserve"> 2019</w:t>
      </w:r>
      <w:r w:rsidR="006C1B94" w:rsidRPr="000B16B8">
        <w:rPr>
          <w:rFonts w:ascii="Tahoma" w:hAnsi="Tahoma" w:cs="Tahoma"/>
          <w:b/>
        </w:rPr>
        <w:t xml:space="preserve"> года.</w:t>
      </w:r>
    </w:p>
    <w:p w:rsidR="006C1B94" w:rsidRPr="000B16B8" w:rsidRDefault="006C1B94" w:rsidP="006C1B94">
      <w:pPr>
        <w:jc w:val="both"/>
        <w:rPr>
          <w:rFonts w:ascii="Tahoma" w:hAnsi="Tahoma" w:cs="Tahoma"/>
        </w:rPr>
      </w:pPr>
    </w:p>
    <w:p w:rsidR="006C1B94" w:rsidRPr="000B16B8" w:rsidRDefault="006C1B94" w:rsidP="006C1B94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>Детский сад на 1</w:t>
      </w:r>
      <w:r w:rsidR="00EC2BCE" w:rsidRPr="000B16B8">
        <w:rPr>
          <w:rFonts w:ascii="Tahoma" w:hAnsi="Tahoma" w:cs="Tahoma"/>
        </w:rPr>
        <w:t>8</w:t>
      </w:r>
      <w:r w:rsidRPr="000B16B8">
        <w:rPr>
          <w:rFonts w:ascii="Tahoma" w:hAnsi="Tahoma" w:cs="Tahoma"/>
        </w:rPr>
        <w:t xml:space="preserve">0 мест </w:t>
      </w:r>
      <w:r w:rsidR="00D97003">
        <w:rPr>
          <w:rFonts w:ascii="Tahoma" w:hAnsi="Tahoma" w:cs="Tahoma"/>
        </w:rPr>
        <w:t xml:space="preserve">с бассейном </w:t>
      </w:r>
      <w:r w:rsidRPr="000B16B8">
        <w:rPr>
          <w:rFonts w:ascii="Tahoma" w:hAnsi="Tahoma" w:cs="Tahoma"/>
        </w:rPr>
        <w:t xml:space="preserve">будет построен между </w:t>
      </w:r>
      <w:r w:rsidR="00BE60B4">
        <w:rPr>
          <w:rFonts w:ascii="Tahoma" w:hAnsi="Tahoma" w:cs="Tahoma"/>
        </w:rPr>
        <w:t xml:space="preserve">корпусами </w:t>
      </w:r>
      <w:r w:rsidR="0073298F" w:rsidRPr="000B16B8">
        <w:rPr>
          <w:rFonts w:ascii="Tahoma" w:hAnsi="Tahoma" w:cs="Tahoma"/>
        </w:rPr>
        <w:t>5 и 6</w:t>
      </w:r>
      <w:r w:rsidR="00EC2BCE" w:rsidRPr="000B16B8">
        <w:rPr>
          <w:rFonts w:ascii="Tahoma" w:hAnsi="Tahoma" w:cs="Tahoma"/>
        </w:rPr>
        <w:t xml:space="preserve"> </w:t>
      </w:r>
      <w:r w:rsidR="00D1037E">
        <w:rPr>
          <w:rFonts w:ascii="Tahoma" w:hAnsi="Tahoma" w:cs="Tahoma"/>
        </w:rPr>
        <w:t>жилого комплекса ЦДС «</w:t>
      </w:r>
      <w:proofErr w:type="spellStart"/>
      <w:r w:rsidR="00D1037E">
        <w:rPr>
          <w:rFonts w:ascii="Tahoma" w:hAnsi="Tahoma" w:cs="Tahoma"/>
        </w:rPr>
        <w:t>Приневский</w:t>
      </w:r>
      <w:proofErr w:type="spellEnd"/>
      <w:r w:rsidR="00D1037E">
        <w:rPr>
          <w:rFonts w:ascii="Tahoma" w:hAnsi="Tahoma" w:cs="Tahoma"/>
        </w:rPr>
        <w:t>»</w:t>
      </w:r>
      <w:r w:rsidR="0073298F" w:rsidRPr="000B16B8">
        <w:rPr>
          <w:rFonts w:ascii="Tahoma" w:hAnsi="Tahoma" w:cs="Tahoma"/>
        </w:rPr>
        <w:t xml:space="preserve">, </w:t>
      </w:r>
      <w:r w:rsidR="00DA7A6D">
        <w:rPr>
          <w:rFonts w:ascii="Tahoma" w:hAnsi="Tahoma" w:cs="Tahoma"/>
        </w:rPr>
        <w:t>в центре нового квартала</w:t>
      </w:r>
      <w:r w:rsidR="0073298F" w:rsidRPr="000B16B8">
        <w:rPr>
          <w:rFonts w:ascii="Tahoma" w:hAnsi="Tahoma" w:cs="Tahoma"/>
        </w:rPr>
        <w:t>.</w:t>
      </w:r>
    </w:p>
    <w:p w:rsidR="006C1B94" w:rsidRPr="000B16B8" w:rsidRDefault="006C1B94" w:rsidP="006C1B94">
      <w:pPr>
        <w:jc w:val="both"/>
        <w:rPr>
          <w:rFonts w:ascii="Tahoma" w:hAnsi="Tahoma" w:cs="Tahoma"/>
        </w:rPr>
      </w:pPr>
    </w:p>
    <w:p w:rsidR="006C1B94" w:rsidRPr="000B16B8" w:rsidRDefault="006C1B94" w:rsidP="006C1B94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 xml:space="preserve">Дошкольное образовательное учреждение представляет собой отдельно стоящее трехэтажное здание общей площадью </w:t>
      </w:r>
      <w:r w:rsidR="00874B3A" w:rsidRPr="000B16B8">
        <w:rPr>
          <w:rFonts w:ascii="Tahoma" w:hAnsi="Tahoma" w:cs="Tahoma"/>
        </w:rPr>
        <w:t>4170</w:t>
      </w:r>
      <w:r w:rsidRPr="000B16B8">
        <w:rPr>
          <w:rFonts w:ascii="Tahoma" w:hAnsi="Tahoma" w:cs="Tahoma"/>
        </w:rPr>
        <w:t xml:space="preserve"> кв. м. В нем разместятся </w:t>
      </w:r>
      <w:r w:rsidR="0073298F" w:rsidRPr="000B16B8">
        <w:rPr>
          <w:rFonts w:ascii="Tahoma" w:hAnsi="Tahoma" w:cs="Tahoma"/>
        </w:rPr>
        <w:t>10</w:t>
      </w:r>
      <w:r w:rsidRPr="000B16B8">
        <w:rPr>
          <w:rFonts w:ascii="Tahoma" w:hAnsi="Tahoma" w:cs="Tahoma"/>
        </w:rPr>
        <w:t xml:space="preserve"> групп для детей в возрасте от 1 года до 7 лет. Каждая рассчитана на </w:t>
      </w:r>
      <w:r w:rsidR="0073298F" w:rsidRPr="000B16B8">
        <w:rPr>
          <w:rFonts w:ascii="Tahoma" w:hAnsi="Tahoma" w:cs="Tahoma"/>
        </w:rPr>
        <w:t>18</w:t>
      </w:r>
      <w:r w:rsidRPr="000B16B8">
        <w:rPr>
          <w:rFonts w:ascii="Tahoma" w:hAnsi="Tahoma" w:cs="Tahoma"/>
        </w:rPr>
        <w:t xml:space="preserve"> малышей</w:t>
      </w:r>
      <w:bookmarkStart w:id="0" w:name="_GoBack"/>
      <w:bookmarkEnd w:id="0"/>
      <w:r w:rsidRPr="000B16B8">
        <w:rPr>
          <w:rFonts w:ascii="Tahoma" w:hAnsi="Tahoma" w:cs="Tahoma"/>
        </w:rPr>
        <w:t xml:space="preserve">. В </w:t>
      </w:r>
      <w:proofErr w:type="gramStart"/>
      <w:r w:rsidRPr="000B16B8">
        <w:rPr>
          <w:rFonts w:ascii="Tahoma" w:hAnsi="Tahoma" w:cs="Tahoma"/>
        </w:rPr>
        <w:t>здании</w:t>
      </w:r>
      <w:proofErr w:type="gramEnd"/>
      <w:r w:rsidRPr="000B16B8">
        <w:rPr>
          <w:rFonts w:ascii="Tahoma" w:hAnsi="Tahoma" w:cs="Tahoma"/>
        </w:rPr>
        <w:t xml:space="preserve"> также предусмотрены залы для музыкальных и физкультурных занятий,</w:t>
      </w:r>
      <w:r w:rsidR="000C726F">
        <w:rPr>
          <w:rFonts w:ascii="Tahoma" w:hAnsi="Tahoma" w:cs="Tahoma"/>
        </w:rPr>
        <w:t xml:space="preserve"> бассейн,</w:t>
      </w:r>
      <w:r w:rsidRPr="000B16B8">
        <w:rPr>
          <w:rFonts w:ascii="Tahoma" w:hAnsi="Tahoma" w:cs="Tahoma"/>
        </w:rPr>
        <w:t xml:space="preserve"> помещения для кружков, медицинский блок, кабинеты психолога и логопеда. В ДОУ  будут установлены </w:t>
      </w:r>
      <w:r w:rsidR="00B845D1">
        <w:rPr>
          <w:rFonts w:ascii="Tahoma" w:hAnsi="Tahoma" w:cs="Tahoma"/>
        </w:rPr>
        <w:t xml:space="preserve">сигнализация и </w:t>
      </w:r>
      <w:r w:rsidRPr="000B16B8">
        <w:rPr>
          <w:rFonts w:ascii="Tahoma" w:hAnsi="Tahoma" w:cs="Tahoma"/>
        </w:rPr>
        <w:t>системы</w:t>
      </w:r>
      <w:r w:rsidR="00260D50">
        <w:rPr>
          <w:rFonts w:ascii="Tahoma" w:hAnsi="Tahoma" w:cs="Tahoma"/>
        </w:rPr>
        <w:t xml:space="preserve"> контроля доступа</w:t>
      </w:r>
      <w:r w:rsidRPr="000B16B8">
        <w:rPr>
          <w:rFonts w:ascii="Tahoma" w:hAnsi="Tahoma" w:cs="Tahoma"/>
        </w:rPr>
        <w:t xml:space="preserve">, </w:t>
      </w:r>
      <w:r w:rsidR="00C42EA8">
        <w:rPr>
          <w:rFonts w:ascii="Tahoma" w:hAnsi="Tahoma" w:cs="Tahoma"/>
        </w:rPr>
        <w:t xml:space="preserve">а также </w:t>
      </w:r>
      <w:r w:rsidRPr="000B16B8">
        <w:rPr>
          <w:rFonts w:ascii="Tahoma" w:hAnsi="Tahoma" w:cs="Tahoma"/>
        </w:rPr>
        <w:t xml:space="preserve">пункт охраны на </w:t>
      </w:r>
      <w:proofErr w:type="gramStart"/>
      <w:r w:rsidRPr="000B16B8">
        <w:rPr>
          <w:rFonts w:ascii="Tahoma" w:hAnsi="Tahoma" w:cs="Tahoma"/>
        </w:rPr>
        <w:t>главном</w:t>
      </w:r>
      <w:proofErr w:type="gramEnd"/>
      <w:r w:rsidRPr="000B16B8">
        <w:rPr>
          <w:rFonts w:ascii="Tahoma" w:hAnsi="Tahoma" w:cs="Tahoma"/>
        </w:rPr>
        <w:t xml:space="preserve"> входе.</w:t>
      </w:r>
    </w:p>
    <w:p w:rsidR="006C1B94" w:rsidRPr="000B16B8" w:rsidRDefault="006C1B94" w:rsidP="006C1B94">
      <w:pPr>
        <w:jc w:val="both"/>
        <w:rPr>
          <w:rFonts w:ascii="Tahoma" w:hAnsi="Tahoma" w:cs="Tahoma"/>
        </w:rPr>
      </w:pPr>
    </w:p>
    <w:p w:rsidR="006C1B94" w:rsidRDefault="002052D7" w:rsidP="006C1B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Территория детского сада будет огорожена, на ней </w:t>
      </w:r>
      <w:r w:rsidR="006C1B94" w:rsidRPr="000B16B8">
        <w:rPr>
          <w:rFonts w:ascii="Tahoma" w:hAnsi="Tahoma" w:cs="Tahoma"/>
        </w:rPr>
        <w:t xml:space="preserve">застройщик обустроит </w:t>
      </w:r>
      <w:r w:rsidR="0073298F" w:rsidRPr="000B16B8">
        <w:rPr>
          <w:rFonts w:ascii="Tahoma" w:hAnsi="Tahoma" w:cs="Tahoma"/>
        </w:rPr>
        <w:t xml:space="preserve">10 </w:t>
      </w:r>
      <w:r w:rsidR="006C1B94" w:rsidRPr="000B16B8">
        <w:rPr>
          <w:rFonts w:ascii="Tahoma" w:hAnsi="Tahoma" w:cs="Tahoma"/>
        </w:rPr>
        <w:t>игровы</w:t>
      </w:r>
      <w:r w:rsidR="0073298F" w:rsidRPr="000B16B8">
        <w:rPr>
          <w:rFonts w:ascii="Tahoma" w:hAnsi="Tahoma" w:cs="Tahoma"/>
        </w:rPr>
        <w:t>х</w:t>
      </w:r>
      <w:r w:rsidR="006C1B94" w:rsidRPr="000B16B8">
        <w:rPr>
          <w:rFonts w:ascii="Tahoma" w:hAnsi="Tahoma" w:cs="Tahoma"/>
        </w:rPr>
        <w:t xml:space="preserve"> площад</w:t>
      </w:r>
      <w:r w:rsidR="0073298F" w:rsidRPr="000B16B8">
        <w:rPr>
          <w:rFonts w:ascii="Tahoma" w:hAnsi="Tahoma" w:cs="Tahoma"/>
        </w:rPr>
        <w:t>ок</w:t>
      </w:r>
      <w:r w:rsidR="00A14916" w:rsidRPr="000B16B8">
        <w:rPr>
          <w:rFonts w:ascii="Tahoma" w:hAnsi="Tahoma" w:cs="Tahoma"/>
        </w:rPr>
        <w:t xml:space="preserve"> для каждой группы с </w:t>
      </w:r>
      <w:r w:rsidR="00D70EBC">
        <w:rPr>
          <w:rFonts w:ascii="Tahoma" w:hAnsi="Tahoma" w:cs="Tahoma"/>
        </w:rPr>
        <w:t>у</w:t>
      </w:r>
      <w:r w:rsidR="00A14916" w:rsidRPr="000B16B8">
        <w:rPr>
          <w:rFonts w:ascii="Tahoma" w:hAnsi="Tahoma" w:cs="Tahoma"/>
        </w:rPr>
        <w:t>четом возрастных особенностей</w:t>
      </w:r>
      <w:r w:rsidR="006C1B94" w:rsidRPr="000B16B8">
        <w:rPr>
          <w:rFonts w:ascii="Tahoma" w:hAnsi="Tahoma" w:cs="Tahoma"/>
        </w:rPr>
        <w:t xml:space="preserve">, а также </w:t>
      </w:r>
      <w:r w:rsidR="00A14916" w:rsidRPr="000B16B8">
        <w:rPr>
          <w:rFonts w:ascii="Tahoma" w:hAnsi="Tahoma" w:cs="Tahoma"/>
        </w:rPr>
        <w:t>площадк</w:t>
      </w:r>
      <w:r w:rsidR="00932216">
        <w:rPr>
          <w:rFonts w:ascii="Tahoma" w:hAnsi="Tahoma" w:cs="Tahoma"/>
        </w:rPr>
        <w:t>у</w:t>
      </w:r>
      <w:r w:rsidR="00A14916" w:rsidRPr="000B16B8">
        <w:rPr>
          <w:rFonts w:ascii="Tahoma" w:hAnsi="Tahoma" w:cs="Tahoma"/>
        </w:rPr>
        <w:t xml:space="preserve"> для занятий физкультурой</w:t>
      </w:r>
      <w:r w:rsidR="00A36AF8">
        <w:rPr>
          <w:rFonts w:ascii="Tahoma" w:hAnsi="Tahoma" w:cs="Tahoma"/>
        </w:rPr>
        <w:t>.</w:t>
      </w:r>
    </w:p>
    <w:p w:rsidR="00BE5FD4" w:rsidRPr="000B16B8" w:rsidRDefault="00BE5FD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>Детский са</w:t>
      </w:r>
      <w:r w:rsidR="00191E79" w:rsidRPr="000B16B8">
        <w:rPr>
          <w:rFonts w:ascii="Tahoma" w:hAnsi="Tahoma" w:cs="Tahoma"/>
        </w:rPr>
        <w:t>д будет введен в эксплуатацию во 2 квартале 2019</w:t>
      </w:r>
      <w:r w:rsidRPr="000B16B8">
        <w:rPr>
          <w:rFonts w:ascii="Tahoma" w:hAnsi="Tahoma" w:cs="Tahoma"/>
        </w:rPr>
        <w:t xml:space="preserve"> года.</w:t>
      </w:r>
    </w:p>
    <w:p w:rsidR="00CA64F6" w:rsidRDefault="00CA64F6" w:rsidP="006C1B94">
      <w:pPr>
        <w:jc w:val="both"/>
        <w:rPr>
          <w:rFonts w:ascii="Tahoma" w:hAnsi="Tahoma" w:cs="Tahoma"/>
        </w:rPr>
      </w:pPr>
    </w:p>
    <w:p w:rsidR="00CA64F6" w:rsidRPr="000B16B8" w:rsidRDefault="00CA64F6" w:rsidP="006C1B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«Развитие социальной инфраструктуры – один из важнейших аспектов при </w:t>
      </w:r>
      <w:r w:rsidR="00B845D1">
        <w:rPr>
          <w:rFonts w:ascii="Tahoma" w:hAnsi="Tahoma" w:cs="Tahoma"/>
        </w:rPr>
        <w:t>реализации</w:t>
      </w:r>
      <w:r>
        <w:rPr>
          <w:rFonts w:ascii="Tahoma" w:hAnsi="Tahoma" w:cs="Tahoma"/>
        </w:rPr>
        <w:t xml:space="preserve"> проектов комплексного освоения территории. </w:t>
      </w:r>
      <w:r w:rsidR="00720529">
        <w:rPr>
          <w:rFonts w:ascii="Tahoma" w:hAnsi="Tahoma" w:cs="Tahoma"/>
        </w:rPr>
        <w:t xml:space="preserve">В данный момент Группа ЦДС ведет строительство двух детских садов – в </w:t>
      </w:r>
      <w:proofErr w:type="spellStart"/>
      <w:r w:rsidR="00720529">
        <w:rPr>
          <w:rFonts w:ascii="Tahoma" w:hAnsi="Tahoma" w:cs="Tahoma"/>
        </w:rPr>
        <w:t>Кудрово</w:t>
      </w:r>
      <w:proofErr w:type="spellEnd"/>
      <w:r w:rsidR="00720529">
        <w:rPr>
          <w:rFonts w:ascii="Tahoma" w:hAnsi="Tahoma" w:cs="Tahoma"/>
        </w:rPr>
        <w:t xml:space="preserve"> и в жилом комплексе ЦДС «</w:t>
      </w:r>
      <w:proofErr w:type="spellStart"/>
      <w:r w:rsidR="00720529">
        <w:rPr>
          <w:rFonts w:ascii="Tahoma" w:hAnsi="Tahoma" w:cs="Tahoma"/>
        </w:rPr>
        <w:t>Приневский</w:t>
      </w:r>
      <w:proofErr w:type="spellEnd"/>
      <w:r w:rsidR="00720529">
        <w:rPr>
          <w:rFonts w:ascii="Tahoma" w:hAnsi="Tahoma" w:cs="Tahoma"/>
        </w:rPr>
        <w:t xml:space="preserve">». Также в 2018 году мы планируем приступить к строительству третьего ДОУ в </w:t>
      </w:r>
      <w:r w:rsidR="00B845D1">
        <w:rPr>
          <w:rFonts w:ascii="Tahoma" w:hAnsi="Tahoma" w:cs="Tahoma"/>
        </w:rPr>
        <w:t xml:space="preserve">рамках </w:t>
      </w:r>
      <w:r w:rsidR="00720529">
        <w:rPr>
          <w:rFonts w:ascii="Tahoma" w:hAnsi="Tahoma" w:cs="Tahoma"/>
        </w:rPr>
        <w:t>жило</w:t>
      </w:r>
      <w:r w:rsidR="00B845D1">
        <w:rPr>
          <w:rFonts w:ascii="Tahoma" w:hAnsi="Tahoma" w:cs="Tahoma"/>
        </w:rPr>
        <w:t>го</w:t>
      </w:r>
      <w:r w:rsidR="00720529">
        <w:rPr>
          <w:rFonts w:ascii="Tahoma" w:hAnsi="Tahoma" w:cs="Tahoma"/>
        </w:rPr>
        <w:t xml:space="preserve"> комплекс</w:t>
      </w:r>
      <w:r w:rsidR="00B845D1">
        <w:rPr>
          <w:rFonts w:ascii="Tahoma" w:hAnsi="Tahoma" w:cs="Tahoma"/>
        </w:rPr>
        <w:t>а</w:t>
      </w:r>
      <w:r w:rsidR="00720529">
        <w:rPr>
          <w:rFonts w:ascii="Tahoma" w:hAnsi="Tahoma" w:cs="Tahoma"/>
        </w:rPr>
        <w:t xml:space="preserve"> ЦДС «Новое </w:t>
      </w:r>
      <w:proofErr w:type="spellStart"/>
      <w:r w:rsidR="00720529">
        <w:rPr>
          <w:rFonts w:ascii="Tahoma" w:hAnsi="Tahoma" w:cs="Tahoma"/>
        </w:rPr>
        <w:t>Янино</w:t>
      </w:r>
      <w:proofErr w:type="spellEnd"/>
      <w:r w:rsidR="00720529">
        <w:rPr>
          <w:rFonts w:ascii="Tahoma" w:hAnsi="Tahoma" w:cs="Tahoma"/>
        </w:rPr>
        <w:t xml:space="preserve">», - отметил </w:t>
      </w:r>
      <w:r w:rsidR="00720529" w:rsidRPr="00C01746">
        <w:rPr>
          <w:rFonts w:ascii="Tahoma" w:hAnsi="Tahoma" w:cs="Tahoma"/>
          <w:b/>
        </w:rPr>
        <w:t>генеральный директор Группы ЦДС Михаил Медведев</w:t>
      </w:r>
      <w:r w:rsidR="00720529">
        <w:rPr>
          <w:rFonts w:ascii="Tahoma" w:hAnsi="Tahoma" w:cs="Tahoma"/>
        </w:rPr>
        <w:t xml:space="preserve">. </w:t>
      </w:r>
    </w:p>
    <w:p w:rsidR="006C1B94" w:rsidRPr="000B16B8" w:rsidRDefault="006C1B94" w:rsidP="006C1B94">
      <w:pPr>
        <w:jc w:val="both"/>
        <w:rPr>
          <w:rFonts w:ascii="Tahoma" w:hAnsi="Tahoma" w:cs="Tahoma"/>
        </w:rPr>
      </w:pPr>
    </w:p>
    <w:p w:rsidR="00393DE0" w:rsidRPr="000B16B8" w:rsidRDefault="00393DE0" w:rsidP="00393DE0">
      <w:pPr>
        <w:spacing w:line="23" w:lineRule="atLeast"/>
        <w:jc w:val="both"/>
        <w:rPr>
          <w:rFonts w:ascii="Tahoma" w:hAnsi="Tahoma" w:cs="Tahoma"/>
        </w:rPr>
      </w:pPr>
      <w:r w:rsidRPr="000B16B8">
        <w:rPr>
          <w:rFonts w:ascii="Tahoma" w:hAnsi="Tahoma" w:cs="Tahoma"/>
          <w:b/>
        </w:rPr>
        <w:t>ЦДС «</w:t>
      </w:r>
      <w:proofErr w:type="spellStart"/>
      <w:r w:rsidRPr="000B16B8">
        <w:rPr>
          <w:rFonts w:ascii="Tahoma" w:hAnsi="Tahoma" w:cs="Tahoma"/>
          <w:b/>
        </w:rPr>
        <w:t>Приневский</w:t>
      </w:r>
      <w:proofErr w:type="spellEnd"/>
      <w:r w:rsidRPr="000B16B8">
        <w:rPr>
          <w:rFonts w:ascii="Tahoma" w:hAnsi="Tahoma" w:cs="Tahoma"/>
          <w:b/>
        </w:rPr>
        <w:t>»</w:t>
      </w:r>
      <w:r w:rsidRPr="000B16B8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0B16B8">
        <w:rPr>
          <w:rFonts w:ascii="Tahoma" w:hAnsi="Tahoma" w:cs="Tahoma"/>
        </w:rPr>
        <w:t>машиномест</w:t>
      </w:r>
      <w:proofErr w:type="spellEnd"/>
      <w:r w:rsidRPr="000B16B8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D34CEE" w:rsidRPr="000B16B8" w:rsidRDefault="00D34CEE" w:rsidP="006C1B94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84395" w:rsidRPr="000B16B8" w:rsidRDefault="00584395" w:rsidP="00584395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  <w:b/>
          <w:bCs/>
        </w:rPr>
        <w:t>Группа ЦДС</w:t>
      </w:r>
      <w:r w:rsidRPr="000B16B8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</w:t>
      </w:r>
    </w:p>
    <w:p w:rsidR="00584395" w:rsidRPr="000B16B8" w:rsidRDefault="00584395" w:rsidP="00584395">
      <w:pPr>
        <w:jc w:val="both"/>
        <w:rPr>
          <w:rFonts w:ascii="Tahoma" w:hAnsi="Tahoma" w:cs="Tahoma"/>
        </w:rPr>
      </w:pPr>
    </w:p>
    <w:p w:rsidR="00584395" w:rsidRPr="000B16B8" w:rsidRDefault="00584395" w:rsidP="00584395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</w:t>
      </w:r>
      <w:r w:rsidRPr="000B16B8">
        <w:rPr>
          <w:rFonts w:ascii="Tahoma" w:hAnsi="Tahoma" w:cs="Tahoma"/>
        </w:rPr>
        <w:lastRenderedPageBreak/>
        <w:t>включающие в себя жилые дома, объекты социальной инфраструктуры и коммерческую недвижимость.</w:t>
      </w:r>
    </w:p>
    <w:p w:rsidR="00C5265A" w:rsidRPr="000B16B8" w:rsidRDefault="00C5265A" w:rsidP="00D34CEE">
      <w:pPr>
        <w:jc w:val="both"/>
        <w:rPr>
          <w:rFonts w:ascii="Tahoma" w:hAnsi="Tahoma" w:cs="Tahoma"/>
        </w:rPr>
      </w:pPr>
    </w:p>
    <w:p w:rsidR="00D34CEE" w:rsidRPr="000B16B8" w:rsidRDefault="00D34CEE" w:rsidP="00D34CEE">
      <w:pPr>
        <w:rPr>
          <w:rFonts w:ascii="Tahoma" w:hAnsi="Tahoma" w:cs="Tahoma"/>
        </w:rPr>
      </w:pP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 w:rsidRPr="000B16B8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0B16B8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Segoe UI Symbol" w:hAnsi="Segoe UI Symbol" w:cs="Segoe UI Symbol"/>
          <w:i/>
          <w:sz w:val="20"/>
          <w:szCs w:val="20"/>
        </w:rPr>
        <w:t>☎</w:t>
      </w:r>
      <w:r w:rsidRPr="000B16B8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0B16B8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B16B8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0B16B8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0B16B8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0B16B8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0B16B8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0B16B8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0B16B8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0B16B8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0B16B8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795AFB" w:rsidRDefault="003C3757" w:rsidP="006550F8">
      <w:pPr>
        <w:rPr>
          <w:rFonts w:ascii="Tahoma" w:hAnsi="Tahoma" w:cs="Tahoma"/>
        </w:rPr>
      </w:pPr>
      <w:hyperlink r:id="rId9" w:history="1">
        <w:r w:rsidR="00795AFB" w:rsidRPr="000B16B8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570CA6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57" w:rsidRDefault="003C3757" w:rsidP="00570CA6">
      <w:r>
        <w:separator/>
      </w:r>
    </w:p>
  </w:endnote>
  <w:endnote w:type="continuationSeparator" w:id="0">
    <w:p w:rsidR="003C3757" w:rsidRDefault="003C3757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57" w:rsidRDefault="003C3757" w:rsidP="00570CA6">
      <w:r>
        <w:separator/>
      </w:r>
    </w:p>
  </w:footnote>
  <w:footnote w:type="continuationSeparator" w:id="0">
    <w:p w:rsidR="003C3757" w:rsidRDefault="003C3757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542D6"/>
    <w:rsid w:val="000836B6"/>
    <w:rsid w:val="000B16B8"/>
    <w:rsid w:val="000C726F"/>
    <w:rsid w:val="000F3AA4"/>
    <w:rsid w:val="0012485F"/>
    <w:rsid w:val="001271B9"/>
    <w:rsid w:val="00173ABC"/>
    <w:rsid w:val="00191E79"/>
    <w:rsid w:val="001B1A3A"/>
    <w:rsid w:val="002052D7"/>
    <w:rsid w:val="00216105"/>
    <w:rsid w:val="00260D50"/>
    <w:rsid w:val="00383F22"/>
    <w:rsid w:val="00384085"/>
    <w:rsid w:val="00393DE0"/>
    <w:rsid w:val="003B536C"/>
    <w:rsid w:val="003C3757"/>
    <w:rsid w:val="003D0404"/>
    <w:rsid w:val="003F4F9C"/>
    <w:rsid w:val="0047359F"/>
    <w:rsid w:val="00475723"/>
    <w:rsid w:val="004D2483"/>
    <w:rsid w:val="00551681"/>
    <w:rsid w:val="005524CC"/>
    <w:rsid w:val="00570CA6"/>
    <w:rsid w:val="00574D84"/>
    <w:rsid w:val="00584395"/>
    <w:rsid w:val="005A0780"/>
    <w:rsid w:val="00611CE5"/>
    <w:rsid w:val="00637E92"/>
    <w:rsid w:val="00643A8B"/>
    <w:rsid w:val="00653A17"/>
    <w:rsid w:val="006550F8"/>
    <w:rsid w:val="006C1B94"/>
    <w:rsid w:val="00720529"/>
    <w:rsid w:val="00726728"/>
    <w:rsid w:val="0073298F"/>
    <w:rsid w:val="00753FD0"/>
    <w:rsid w:val="007912C0"/>
    <w:rsid w:val="00795AFB"/>
    <w:rsid w:val="00823914"/>
    <w:rsid w:val="0085349E"/>
    <w:rsid w:val="00874B3A"/>
    <w:rsid w:val="0088168D"/>
    <w:rsid w:val="008D64E7"/>
    <w:rsid w:val="0090141A"/>
    <w:rsid w:val="00906876"/>
    <w:rsid w:val="00910B4E"/>
    <w:rsid w:val="00932216"/>
    <w:rsid w:val="00932674"/>
    <w:rsid w:val="00955F71"/>
    <w:rsid w:val="009B53F2"/>
    <w:rsid w:val="009F4F2F"/>
    <w:rsid w:val="00A14916"/>
    <w:rsid w:val="00A32F17"/>
    <w:rsid w:val="00A36AF8"/>
    <w:rsid w:val="00A732C2"/>
    <w:rsid w:val="00B8285F"/>
    <w:rsid w:val="00B845D1"/>
    <w:rsid w:val="00BA1A9C"/>
    <w:rsid w:val="00BD142C"/>
    <w:rsid w:val="00BE4F8F"/>
    <w:rsid w:val="00BE5FD4"/>
    <w:rsid w:val="00BE60B4"/>
    <w:rsid w:val="00BF14E2"/>
    <w:rsid w:val="00C01746"/>
    <w:rsid w:val="00C42EA8"/>
    <w:rsid w:val="00C46D31"/>
    <w:rsid w:val="00C5265A"/>
    <w:rsid w:val="00C91742"/>
    <w:rsid w:val="00CA0F77"/>
    <w:rsid w:val="00CA64F6"/>
    <w:rsid w:val="00CE4CA2"/>
    <w:rsid w:val="00D1037E"/>
    <w:rsid w:val="00D13D9C"/>
    <w:rsid w:val="00D3480A"/>
    <w:rsid w:val="00D34CEE"/>
    <w:rsid w:val="00D624D8"/>
    <w:rsid w:val="00D70EBC"/>
    <w:rsid w:val="00D97003"/>
    <w:rsid w:val="00DA0447"/>
    <w:rsid w:val="00DA7A6D"/>
    <w:rsid w:val="00DC557B"/>
    <w:rsid w:val="00E05DB4"/>
    <w:rsid w:val="00E23713"/>
    <w:rsid w:val="00E30A9C"/>
    <w:rsid w:val="00E57377"/>
    <w:rsid w:val="00EA4E05"/>
    <w:rsid w:val="00EC2BCE"/>
    <w:rsid w:val="00F405BA"/>
    <w:rsid w:val="00F55343"/>
    <w:rsid w:val="00F901FA"/>
    <w:rsid w:val="00F94CA7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20</cp:revision>
  <dcterms:created xsi:type="dcterms:W3CDTF">2018-01-18T09:44:00Z</dcterms:created>
  <dcterms:modified xsi:type="dcterms:W3CDTF">2018-01-18T10:18:00Z</dcterms:modified>
</cp:coreProperties>
</file>