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C87" w:rsidRPr="00605A9F" w:rsidRDefault="00FF4C87" w:rsidP="00FF4C87">
      <w:pPr>
        <w:spacing w:before="240"/>
        <w:jc w:val="center"/>
        <w:rPr>
          <w:rFonts w:ascii="Tahoma" w:hAnsi="Tahoma" w:cs="Tahoma"/>
          <w:b/>
          <w:sz w:val="24"/>
          <w:szCs w:val="24"/>
        </w:rPr>
      </w:pPr>
      <w:r w:rsidRPr="00605A9F">
        <w:rPr>
          <w:rFonts w:ascii="Tahoma" w:hAnsi="Tahoma" w:cs="Tahoma"/>
          <w:b/>
          <w:sz w:val="24"/>
          <w:szCs w:val="24"/>
        </w:rPr>
        <w:t xml:space="preserve">ГК «ЦДС» признана самым </w:t>
      </w:r>
      <w:proofErr w:type="spellStart"/>
      <w:r w:rsidRPr="00605A9F">
        <w:rPr>
          <w:rFonts w:ascii="Tahoma" w:hAnsi="Tahoma" w:cs="Tahoma"/>
          <w:b/>
          <w:sz w:val="24"/>
          <w:szCs w:val="24"/>
        </w:rPr>
        <w:t>клиентоориентированным</w:t>
      </w:r>
      <w:proofErr w:type="spellEnd"/>
      <w:r w:rsidRPr="00605A9F">
        <w:rPr>
          <w:rFonts w:ascii="Tahoma" w:hAnsi="Tahoma" w:cs="Tahoma"/>
          <w:b/>
          <w:sz w:val="24"/>
          <w:szCs w:val="24"/>
        </w:rPr>
        <w:t xml:space="preserve"> застройщиком Ленобласти</w:t>
      </w:r>
    </w:p>
    <w:p w:rsidR="00FF4C87" w:rsidRPr="00605A9F" w:rsidRDefault="00FF4C87" w:rsidP="00FF4C87">
      <w:pPr>
        <w:spacing w:before="240"/>
        <w:jc w:val="both"/>
        <w:rPr>
          <w:rFonts w:ascii="Tahoma" w:hAnsi="Tahoma" w:cs="Tahoma"/>
          <w:b/>
        </w:rPr>
      </w:pPr>
      <w:r w:rsidRPr="00605A9F">
        <w:rPr>
          <w:rFonts w:ascii="Tahoma" w:hAnsi="Tahoma" w:cs="Tahoma"/>
          <w:b/>
        </w:rPr>
        <w:t xml:space="preserve">11 августа 2017 года, Ленинградская область – ГК «ЦДС» признана победителем конкурса «Лучшая строительная организация, предприятие строительной индустрии Ленинградской области 2016» в номинациях «Лучшая </w:t>
      </w:r>
      <w:proofErr w:type="spellStart"/>
      <w:r w:rsidRPr="00605A9F">
        <w:rPr>
          <w:rFonts w:ascii="Tahoma" w:hAnsi="Tahoma" w:cs="Tahoma"/>
          <w:b/>
        </w:rPr>
        <w:t>клиентоориентированная</w:t>
      </w:r>
      <w:proofErr w:type="spellEnd"/>
      <w:r w:rsidRPr="00605A9F">
        <w:rPr>
          <w:rFonts w:ascii="Tahoma" w:hAnsi="Tahoma" w:cs="Tahoma"/>
          <w:b/>
        </w:rPr>
        <w:t xml:space="preserve"> компания» и «Лучший налогоплательщик среди застройщиков Ленинградской области».</w:t>
      </w:r>
      <w:bookmarkStart w:id="0" w:name="_GoBack"/>
      <w:bookmarkEnd w:id="0"/>
    </w:p>
    <w:p w:rsidR="00FF4C87" w:rsidRPr="00FF4C87" w:rsidRDefault="00FF4C87" w:rsidP="00FF4C87">
      <w:pPr>
        <w:spacing w:before="240"/>
        <w:jc w:val="both"/>
        <w:rPr>
          <w:rFonts w:ascii="Tahoma" w:hAnsi="Tahoma" w:cs="Tahoma"/>
        </w:rPr>
      </w:pPr>
      <w:r w:rsidRPr="00FF4C87">
        <w:rPr>
          <w:rFonts w:ascii="Tahoma" w:hAnsi="Tahoma" w:cs="Tahoma"/>
        </w:rPr>
        <w:t xml:space="preserve">В преддверие Дня строителя </w:t>
      </w:r>
      <w:proofErr w:type="spellStart"/>
      <w:r w:rsidRPr="00FF4C87">
        <w:rPr>
          <w:rFonts w:ascii="Tahoma" w:hAnsi="Tahoma" w:cs="Tahoma"/>
        </w:rPr>
        <w:t>ЛенОблСтройСоюз</w:t>
      </w:r>
      <w:proofErr w:type="spellEnd"/>
      <w:r w:rsidRPr="00FF4C87">
        <w:rPr>
          <w:rFonts w:ascii="Tahoma" w:hAnsi="Tahoma" w:cs="Tahoma"/>
        </w:rPr>
        <w:t xml:space="preserve"> подвел итоги </w:t>
      </w:r>
      <w:proofErr w:type="gramStart"/>
      <w:r w:rsidRPr="00FF4C87">
        <w:rPr>
          <w:rFonts w:ascii="Tahoma" w:hAnsi="Tahoma" w:cs="Tahoma"/>
        </w:rPr>
        <w:t>конкурса  «</w:t>
      </w:r>
      <w:proofErr w:type="gramEnd"/>
      <w:r w:rsidRPr="00FF4C87">
        <w:rPr>
          <w:rFonts w:ascii="Tahoma" w:hAnsi="Tahoma" w:cs="Tahoma"/>
        </w:rPr>
        <w:t>Лучшая строительная организация, предприятие строительной индустрии Ленинградской области 2016».</w:t>
      </w:r>
    </w:p>
    <w:p w:rsidR="00FF4C87" w:rsidRPr="00FF4C87" w:rsidRDefault="00FF4C87" w:rsidP="00FF4C87">
      <w:pPr>
        <w:spacing w:before="240"/>
        <w:jc w:val="both"/>
        <w:rPr>
          <w:rFonts w:ascii="Tahoma" w:hAnsi="Tahoma" w:cs="Tahoma"/>
        </w:rPr>
      </w:pPr>
      <w:r w:rsidRPr="00FF4C87">
        <w:rPr>
          <w:rFonts w:ascii="Tahoma" w:hAnsi="Tahoma" w:cs="Tahoma"/>
        </w:rPr>
        <w:t xml:space="preserve">ГК «ЦДС» признана победителем сразу в двух номинациях: «Лучшая </w:t>
      </w:r>
      <w:proofErr w:type="spellStart"/>
      <w:r w:rsidRPr="00FF4C87">
        <w:rPr>
          <w:rFonts w:ascii="Tahoma" w:hAnsi="Tahoma" w:cs="Tahoma"/>
        </w:rPr>
        <w:t>клиентоориентированная</w:t>
      </w:r>
      <w:proofErr w:type="spellEnd"/>
      <w:r w:rsidRPr="00FF4C87">
        <w:rPr>
          <w:rFonts w:ascii="Tahoma" w:hAnsi="Tahoma" w:cs="Tahoma"/>
        </w:rPr>
        <w:t xml:space="preserve"> компания» и «Лучший налогоплательщик среди застройщиков Ленинградской области».</w:t>
      </w:r>
    </w:p>
    <w:p w:rsidR="00FF4C87" w:rsidRPr="00FF4C87" w:rsidRDefault="00FF4C87" w:rsidP="00FF4C87">
      <w:pPr>
        <w:spacing w:before="240"/>
        <w:jc w:val="both"/>
        <w:rPr>
          <w:rFonts w:ascii="Tahoma" w:hAnsi="Tahoma" w:cs="Tahoma"/>
        </w:rPr>
      </w:pPr>
      <w:r w:rsidRPr="00FF4C87">
        <w:rPr>
          <w:rFonts w:ascii="Tahoma" w:hAnsi="Tahoma" w:cs="Tahoma"/>
        </w:rPr>
        <w:t>Ранее компания уже побеждала в номинации «Лучший налогоплательщик среди застройщиков в Ленинградской области» –</w:t>
      </w:r>
      <w:r w:rsidRPr="00FF4C87">
        <w:rPr>
          <w:rFonts w:ascii="Tahoma" w:hAnsi="Tahoma" w:cs="Tahoma"/>
          <w:i/>
        </w:rPr>
        <w:t xml:space="preserve"> </w:t>
      </w:r>
      <w:r w:rsidRPr="00FF4C87">
        <w:rPr>
          <w:rFonts w:ascii="Tahoma" w:hAnsi="Tahoma" w:cs="Tahoma"/>
        </w:rPr>
        <w:t xml:space="preserve">в 2015 и 2016 годах. </w:t>
      </w:r>
    </w:p>
    <w:p w:rsidR="00FF4C87" w:rsidRPr="00FF4C87" w:rsidRDefault="00FF4C87" w:rsidP="00FF4C87">
      <w:pPr>
        <w:spacing w:before="240"/>
        <w:jc w:val="both"/>
        <w:rPr>
          <w:rFonts w:ascii="Tahoma" w:hAnsi="Tahoma" w:cs="Tahoma"/>
        </w:rPr>
      </w:pPr>
      <w:r w:rsidRPr="00FF4C87">
        <w:rPr>
          <w:rFonts w:ascii="Tahoma" w:hAnsi="Tahoma" w:cs="Tahoma"/>
        </w:rPr>
        <w:t>«Мы рады столь высокой оценке нашей работы коллегами по цеху. Победа сразу в двух номинация подчеркивает надежность нашей компании и ее статус одного из крупнейших застройщиков Ленобласти. В будущем мы продолжим развиваться и запускать новые проекты на территории 47-региона», –</w:t>
      </w:r>
      <w:r w:rsidRPr="00FF4C87">
        <w:rPr>
          <w:rFonts w:ascii="Tahoma" w:hAnsi="Tahoma" w:cs="Tahoma"/>
          <w:i/>
        </w:rPr>
        <w:t xml:space="preserve"> </w:t>
      </w:r>
      <w:r w:rsidRPr="00FF4C87">
        <w:rPr>
          <w:rFonts w:ascii="Tahoma" w:hAnsi="Tahoma" w:cs="Tahoma"/>
        </w:rPr>
        <w:t>рассказал директор департамента недвижимости ГК «ЦДС» Сергей Терентьев.</w:t>
      </w:r>
    </w:p>
    <w:p w:rsidR="00FF4C87" w:rsidRPr="00FF4C87" w:rsidRDefault="00FF4C87" w:rsidP="00FF4C87">
      <w:pPr>
        <w:spacing w:before="240"/>
        <w:jc w:val="both"/>
        <w:rPr>
          <w:rFonts w:ascii="Tahoma" w:hAnsi="Tahoma" w:cs="Tahoma"/>
          <w:shd w:val="clear" w:color="auto" w:fill="FFFFFF"/>
        </w:rPr>
      </w:pPr>
      <w:r w:rsidRPr="00FF4C87">
        <w:rPr>
          <w:rFonts w:ascii="Tahoma" w:hAnsi="Tahoma" w:cs="Tahoma"/>
        </w:rPr>
        <w:t xml:space="preserve">Конкурс «Лучшая строительная организация Ленинградской области» проводится уже более 10 лет при поддержке правительства региона. В 2017 году награды вручили в пятнадцати номинациях: «Лучший реализованный проект благоустройства жилого квартала в Ленинградской области», «Лучшая организация по охране труда в сфере строительства», «Лучшая </w:t>
      </w:r>
      <w:proofErr w:type="spellStart"/>
      <w:r w:rsidRPr="00FF4C87">
        <w:rPr>
          <w:rFonts w:ascii="Tahoma" w:hAnsi="Tahoma" w:cs="Tahoma"/>
        </w:rPr>
        <w:t>клиентоориентированая</w:t>
      </w:r>
      <w:proofErr w:type="spellEnd"/>
      <w:r w:rsidRPr="00FF4C87">
        <w:rPr>
          <w:rFonts w:ascii="Tahoma" w:hAnsi="Tahoma" w:cs="Tahoma"/>
        </w:rPr>
        <w:t xml:space="preserve"> компания», «Компания, достигшая наилучших показателей по срокам ввода жилья», «Лучший малоэтажный жилой комплекс», «Лучший новый микрорайон», «Лучший налогоплательщик среди застройщиков Ленинградской области», «За общий вклад в развитие строительной отрасли», «Компания, достигшая наилучших показателей в сфере жилищного строительства», «Лучшая начинающая компания», «Лучший творческий подход в реализации проектов», «За улучшение потребительских качеств жилья», «За информационную открытость», «Лучший социальный объект – детский сад», «Лучший социальный объект — школа».</w:t>
      </w:r>
      <w:r w:rsidRPr="00FF4C87">
        <w:rPr>
          <w:rFonts w:ascii="Tahoma" w:hAnsi="Tahoma" w:cs="Tahoma"/>
          <w:color w:val="7D7D7D"/>
          <w:shd w:val="clear" w:color="auto" w:fill="F6F6F6"/>
        </w:rPr>
        <w:t xml:space="preserve"> </w:t>
      </w:r>
    </w:p>
    <w:p w:rsidR="00FF4C87" w:rsidRPr="00FF4C87" w:rsidRDefault="00FF4C87" w:rsidP="00FF4C87">
      <w:pPr>
        <w:spacing w:before="240"/>
        <w:jc w:val="both"/>
        <w:rPr>
          <w:rFonts w:ascii="Tahoma" w:hAnsi="Tahoma" w:cs="Tahoma"/>
        </w:rPr>
      </w:pPr>
      <w:r w:rsidRPr="00FF4C87">
        <w:rPr>
          <w:rFonts w:ascii="Tahoma" w:hAnsi="Tahoma" w:cs="Tahoma"/>
          <w:b/>
        </w:rPr>
        <w:t>ГК «ЦДС»</w:t>
      </w:r>
      <w:r w:rsidRPr="00FF4C87">
        <w:rPr>
          <w:rFonts w:ascii="Tahoma" w:hAnsi="Tahoma" w:cs="Tahoma"/>
        </w:rPr>
        <w:t xml:space="preserve"> — один из крупнейших застройщиков Санкт-Петербурга и Ленинградской области, на протяжении 17 лет успешно работает в сфере жилищного строительства. На счету компании более 50 завершенных проектов новостроек, реализованных самостоятельно и в партнерстве с другими строительными компаниями.</w:t>
      </w:r>
    </w:p>
    <w:p w:rsidR="00FF4C87" w:rsidRPr="00FF4C87" w:rsidRDefault="00FF4C87" w:rsidP="00FF4C87">
      <w:pPr>
        <w:spacing w:before="240"/>
        <w:jc w:val="both"/>
        <w:rPr>
          <w:rFonts w:ascii="Tahoma" w:hAnsi="Tahoma" w:cs="Tahoma"/>
        </w:rPr>
      </w:pPr>
      <w:r w:rsidRPr="00FF4C87">
        <w:rPr>
          <w:rFonts w:ascii="Tahoma" w:hAnsi="Tahoma" w:cs="Tahoma"/>
        </w:rPr>
        <w:lastRenderedPageBreak/>
        <w:t>В настоящее время «ЦДС» ведет строительство и продажу квартир в Петербурге и Ленинградской области в 17 жилых комплексах. Это готовые и строящиеся дома, а также проекты комплексного освоения территории.</w:t>
      </w:r>
    </w:p>
    <w:p w:rsidR="00605A9F" w:rsidRDefault="00605A9F" w:rsidP="00FF4C87">
      <w:pPr>
        <w:rPr>
          <w:rFonts w:ascii="Tahoma" w:hAnsi="Tahoma" w:cs="Tahoma"/>
          <w:i/>
        </w:rPr>
      </w:pPr>
    </w:p>
    <w:p w:rsidR="00FF4C87" w:rsidRPr="00FF4C87" w:rsidRDefault="00FF4C87" w:rsidP="00FF4C87">
      <w:pPr>
        <w:rPr>
          <w:rFonts w:ascii="Tahoma" w:hAnsi="Tahoma" w:cs="Tahoma"/>
          <w:i/>
        </w:rPr>
      </w:pPr>
      <w:r w:rsidRPr="00FF4C87">
        <w:rPr>
          <w:rFonts w:ascii="Tahoma" w:hAnsi="Tahoma" w:cs="Tahoma"/>
          <w:i/>
        </w:rPr>
        <w:t>Контактное лицо:</w:t>
      </w:r>
    </w:p>
    <w:p w:rsidR="00FF4C87" w:rsidRPr="00FF4C87" w:rsidRDefault="00FF4C87" w:rsidP="00FF4C87">
      <w:pPr>
        <w:rPr>
          <w:rFonts w:ascii="Tahoma" w:hAnsi="Tahoma" w:cs="Tahoma"/>
          <w:b/>
          <w:i/>
          <w:sz w:val="20"/>
          <w:szCs w:val="20"/>
        </w:rPr>
      </w:pPr>
      <w:r w:rsidRPr="00FF4C87">
        <w:rPr>
          <w:rFonts w:ascii="Tahoma" w:hAnsi="Tahoma" w:cs="Tahoma"/>
          <w:b/>
          <w:i/>
          <w:sz w:val="20"/>
          <w:szCs w:val="20"/>
        </w:rPr>
        <w:t>Ольга Мурашко</w:t>
      </w:r>
    </w:p>
    <w:p w:rsidR="00FF4C87" w:rsidRPr="00FF4C87" w:rsidRDefault="00FF4C87" w:rsidP="00FF4C87">
      <w:pPr>
        <w:rPr>
          <w:rFonts w:ascii="Tahoma" w:hAnsi="Tahoma" w:cs="Tahoma"/>
          <w:i/>
          <w:sz w:val="20"/>
          <w:szCs w:val="20"/>
        </w:rPr>
      </w:pPr>
      <w:r w:rsidRPr="00FF4C87">
        <w:rPr>
          <w:rFonts w:ascii="Tahoma" w:hAnsi="Tahoma" w:cs="Tahoma"/>
          <w:i/>
          <w:sz w:val="20"/>
          <w:szCs w:val="20"/>
        </w:rPr>
        <w:t>менеджер проектов</w:t>
      </w:r>
    </w:p>
    <w:p w:rsidR="00FF4C87" w:rsidRPr="00FF4C87" w:rsidRDefault="00FF4C87" w:rsidP="00FF4C87">
      <w:pPr>
        <w:rPr>
          <w:rFonts w:ascii="Tahoma" w:hAnsi="Tahoma" w:cs="Tahoma"/>
          <w:i/>
          <w:sz w:val="20"/>
          <w:szCs w:val="20"/>
        </w:rPr>
      </w:pPr>
      <w:r w:rsidRPr="00FF4C87">
        <w:rPr>
          <w:rFonts w:ascii="Tahoma" w:hAnsi="Tahoma" w:cs="Tahoma"/>
          <w:i/>
          <w:sz w:val="20"/>
          <w:szCs w:val="20"/>
        </w:rPr>
        <w:t>Санкт-Петербург:</w:t>
      </w:r>
    </w:p>
    <w:p w:rsidR="00FF4C87" w:rsidRPr="00FF4C87" w:rsidRDefault="00FF4C87" w:rsidP="00FF4C87">
      <w:pPr>
        <w:rPr>
          <w:rFonts w:ascii="Tahoma" w:hAnsi="Tahoma" w:cs="Tahoma"/>
          <w:i/>
          <w:sz w:val="20"/>
          <w:szCs w:val="20"/>
        </w:rPr>
      </w:pPr>
      <w:r w:rsidRPr="00FF4C87">
        <w:rPr>
          <w:rFonts w:ascii="Segoe UI Symbol" w:hAnsi="Segoe UI Symbol" w:cs="Segoe UI Symbol"/>
          <w:i/>
          <w:sz w:val="20"/>
          <w:szCs w:val="20"/>
        </w:rPr>
        <w:t>☎</w:t>
      </w:r>
      <w:r w:rsidRPr="00FF4C87">
        <w:rPr>
          <w:rFonts w:ascii="Tahoma" w:hAnsi="Tahoma" w:cs="Tahoma"/>
          <w:i/>
          <w:sz w:val="20"/>
          <w:szCs w:val="20"/>
        </w:rPr>
        <w:t>(812) 334-56-20</w:t>
      </w:r>
    </w:p>
    <w:p w:rsidR="00FF4C87" w:rsidRPr="00FF4C87" w:rsidRDefault="00FF4C87" w:rsidP="00FF4C87">
      <w:pPr>
        <w:rPr>
          <w:rFonts w:ascii="Tahoma" w:hAnsi="Tahoma" w:cs="Tahoma"/>
          <w:i/>
          <w:sz w:val="20"/>
          <w:szCs w:val="20"/>
        </w:rPr>
      </w:pPr>
      <w:r w:rsidRPr="00FF4C87">
        <w:rPr>
          <w:rFonts w:ascii="Tahoma" w:hAnsi="Tahoma" w:cs="Tahoma"/>
          <w:i/>
          <w:sz w:val="20"/>
          <w:szCs w:val="20"/>
        </w:rPr>
        <w:t>Моб. +7921-186-33-98</w:t>
      </w:r>
    </w:p>
    <w:p w:rsidR="00FF4C87" w:rsidRPr="00FF4C87" w:rsidRDefault="00FF4C87" w:rsidP="00FF4C87">
      <w:pPr>
        <w:rPr>
          <w:rFonts w:ascii="Tahoma" w:hAnsi="Tahoma" w:cs="Tahoma"/>
          <w:i/>
          <w:sz w:val="20"/>
          <w:szCs w:val="20"/>
        </w:rPr>
      </w:pPr>
      <w:r w:rsidRPr="00FF4C87">
        <w:rPr>
          <w:rFonts w:ascii="Tahoma" w:hAnsi="Tahoma" w:cs="Tahoma"/>
          <w:i/>
          <w:sz w:val="20"/>
          <w:szCs w:val="20"/>
        </w:rPr>
        <w:t>E-</w:t>
      </w:r>
      <w:proofErr w:type="spellStart"/>
      <w:r w:rsidRPr="00FF4C87">
        <w:rPr>
          <w:rFonts w:ascii="Tahoma" w:hAnsi="Tahoma" w:cs="Tahoma"/>
          <w:i/>
          <w:sz w:val="20"/>
          <w:szCs w:val="20"/>
        </w:rPr>
        <w:t>mail</w:t>
      </w:r>
      <w:proofErr w:type="spellEnd"/>
      <w:r w:rsidRPr="00FF4C87">
        <w:rPr>
          <w:rFonts w:ascii="Tahoma" w:hAnsi="Tahoma" w:cs="Tahoma"/>
          <w:i/>
          <w:sz w:val="20"/>
          <w:szCs w:val="20"/>
        </w:rPr>
        <w:t>: </w:t>
      </w:r>
      <w:hyperlink r:id="rId6" w:history="1">
        <w:r w:rsidRPr="00FF4C87">
          <w:rPr>
            <w:rFonts w:ascii="Tahoma" w:hAnsi="Tahoma" w:cs="Tahoma"/>
            <w:i/>
            <w:sz w:val="20"/>
            <w:szCs w:val="20"/>
          </w:rPr>
          <w:t>o.murashko@spice-media.ru</w:t>
        </w:r>
      </w:hyperlink>
      <w:r w:rsidRPr="00FF4C87">
        <w:rPr>
          <w:rFonts w:ascii="Tahoma" w:hAnsi="Tahoma" w:cs="Tahoma"/>
          <w:i/>
          <w:sz w:val="20"/>
          <w:szCs w:val="20"/>
        </w:rPr>
        <w:t xml:space="preserve"> </w:t>
      </w:r>
    </w:p>
    <w:p w:rsidR="00FF4C87" w:rsidRPr="00FF4C87" w:rsidRDefault="00FF4C87" w:rsidP="00FF4C87">
      <w:pPr>
        <w:rPr>
          <w:rFonts w:ascii="Tahoma" w:hAnsi="Tahoma" w:cs="Tahoma"/>
          <w:i/>
          <w:sz w:val="20"/>
          <w:szCs w:val="20"/>
        </w:rPr>
      </w:pPr>
      <w:r w:rsidRPr="00FF4C87">
        <w:rPr>
          <w:rFonts w:ascii="Tahoma" w:hAnsi="Tahoma" w:cs="Tahoma"/>
          <w:i/>
          <w:sz w:val="20"/>
          <w:szCs w:val="20"/>
        </w:rPr>
        <w:t>Личный e-</w:t>
      </w:r>
      <w:proofErr w:type="spellStart"/>
      <w:r w:rsidRPr="00FF4C87">
        <w:rPr>
          <w:rFonts w:ascii="Tahoma" w:hAnsi="Tahoma" w:cs="Tahoma"/>
          <w:i/>
          <w:sz w:val="20"/>
          <w:szCs w:val="20"/>
        </w:rPr>
        <w:t>mail</w:t>
      </w:r>
      <w:proofErr w:type="spellEnd"/>
      <w:r w:rsidRPr="00FF4C87">
        <w:rPr>
          <w:rFonts w:ascii="Tahoma" w:hAnsi="Tahoma" w:cs="Tahoma"/>
          <w:i/>
          <w:sz w:val="20"/>
          <w:szCs w:val="20"/>
        </w:rPr>
        <w:t xml:space="preserve">: </w:t>
      </w:r>
      <w:hyperlink r:id="rId7" w:history="1">
        <w:r w:rsidRPr="00FF4C87">
          <w:rPr>
            <w:rStyle w:val="a9"/>
            <w:rFonts w:ascii="Tahoma" w:hAnsi="Tahoma" w:cs="Tahoma"/>
            <w:i/>
            <w:sz w:val="20"/>
            <w:szCs w:val="20"/>
          </w:rPr>
          <w:t>murashko14@gmail.com</w:t>
        </w:r>
      </w:hyperlink>
      <w:r w:rsidRPr="00FF4C87">
        <w:rPr>
          <w:rFonts w:ascii="Tahoma" w:hAnsi="Tahoma" w:cs="Tahoma"/>
          <w:i/>
          <w:sz w:val="20"/>
          <w:szCs w:val="20"/>
        </w:rPr>
        <w:t xml:space="preserve"> </w:t>
      </w:r>
    </w:p>
    <w:p w:rsidR="00FF4C87" w:rsidRPr="00FF4C87" w:rsidRDefault="00605A9F" w:rsidP="00FF4C87">
      <w:pPr>
        <w:rPr>
          <w:rFonts w:ascii="Tahoma" w:hAnsi="Tahoma" w:cs="Tahoma"/>
          <w:sz w:val="20"/>
          <w:szCs w:val="20"/>
        </w:rPr>
      </w:pPr>
      <w:hyperlink r:id="rId8" w:history="1">
        <w:r w:rsidR="00FF4C87" w:rsidRPr="00FF4C87">
          <w:rPr>
            <w:rFonts w:ascii="Tahoma" w:hAnsi="Tahoma" w:cs="Tahoma"/>
            <w:i/>
            <w:sz w:val="20"/>
            <w:szCs w:val="20"/>
          </w:rPr>
          <w:t>www.cds.spb.ru</w:t>
        </w:r>
      </w:hyperlink>
    </w:p>
    <w:p w:rsidR="00570CA6" w:rsidRPr="00FF4C87" w:rsidRDefault="00570CA6" w:rsidP="006550F8">
      <w:pPr>
        <w:rPr>
          <w:rFonts w:ascii="Tahoma" w:hAnsi="Tahoma" w:cs="Tahoma"/>
        </w:rPr>
      </w:pPr>
    </w:p>
    <w:sectPr w:rsidR="00570CA6" w:rsidRPr="00FF4C87" w:rsidSect="006550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410" w:right="851" w:bottom="2269" w:left="1134" w:header="709" w:footer="1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681" w:rsidRDefault="00551681" w:rsidP="00570CA6">
      <w:r>
        <w:separator/>
      </w:r>
    </w:p>
  </w:endnote>
  <w:endnote w:type="continuationSeparator" w:id="0">
    <w:p w:rsidR="00551681" w:rsidRDefault="00551681" w:rsidP="00570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Ubuntu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2C2" w:rsidRDefault="00A732C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CA6" w:rsidRPr="00570CA6" w:rsidRDefault="00570CA6">
    <w:pPr>
      <w:pStyle w:val="a7"/>
      <w:rPr>
        <w:rFonts w:ascii="Ubuntu" w:hAnsi="Ubuntu"/>
        <w:sz w:val="18"/>
        <w:szCs w:val="18"/>
        <w:lang w:val="en-US"/>
      </w:rPr>
    </w:pPr>
  </w:p>
  <w:p w:rsidR="00570CA6" w:rsidRPr="00570CA6" w:rsidRDefault="00570CA6">
    <w:pPr>
      <w:pStyle w:val="a7"/>
      <w:rPr>
        <w:rFonts w:ascii="Ubuntu" w:hAnsi="Ubuntu"/>
        <w:sz w:val="18"/>
        <w:szCs w:val="18"/>
        <w:lang w:val="en-US"/>
      </w:rPr>
    </w:pPr>
  </w:p>
  <w:p w:rsidR="00570CA6" w:rsidRDefault="00570CA6">
    <w:pPr>
      <w:pStyle w:val="a7"/>
      <w:rPr>
        <w:rFonts w:ascii="Ubuntu" w:hAnsi="Ubuntu"/>
        <w:sz w:val="18"/>
        <w:szCs w:val="18"/>
        <w:lang w:val="en-US"/>
      </w:rPr>
    </w:pPr>
  </w:p>
  <w:p w:rsidR="00570CA6" w:rsidRDefault="00570CA6">
    <w:pPr>
      <w:pStyle w:val="a7"/>
      <w:rPr>
        <w:rFonts w:ascii="Ubuntu" w:hAnsi="Ubuntu"/>
        <w:sz w:val="18"/>
        <w:szCs w:val="18"/>
        <w:lang w:val="en-US"/>
      </w:rPr>
    </w:pPr>
  </w:p>
  <w:p w:rsidR="00570CA6" w:rsidRPr="00570CA6" w:rsidRDefault="00570CA6">
    <w:pPr>
      <w:pStyle w:val="a7"/>
      <w:rPr>
        <w:rFonts w:ascii="Ubuntu" w:hAnsi="Ubuntu"/>
        <w:sz w:val="18"/>
        <w:szCs w:val="18"/>
        <w:lang w:val="en-US"/>
      </w:rPr>
    </w:pPr>
  </w:p>
  <w:p w:rsidR="00570CA6" w:rsidRPr="00570CA6" w:rsidRDefault="00570CA6" w:rsidP="00A732C2">
    <w:pPr>
      <w:pStyle w:val="a7"/>
      <w:tabs>
        <w:tab w:val="left" w:pos="5103"/>
      </w:tabs>
      <w:rPr>
        <w:rFonts w:ascii="Ubuntu" w:hAnsi="Ubuntu"/>
        <w:sz w:val="18"/>
        <w:szCs w:val="18"/>
      </w:rPr>
    </w:pPr>
    <w:r w:rsidRPr="00570CA6">
      <w:rPr>
        <w:rFonts w:ascii="Ubuntu" w:hAnsi="Ubuntu"/>
        <w:sz w:val="18"/>
        <w:szCs w:val="18"/>
      </w:rPr>
      <w:t xml:space="preserve">197198, Санкт-Петербург                                                +7 (812) 320 12 00 </w:t>
    </w:r>
    <w:r w:rsidR="006550F8" w:rsidRPr="006550F8">
      <w:rPr>
        <w:rFonts w:ascii="Ubuntu" w:hAnsi="Ubuntu"/>
        <w:sz w:val="18"/>
        <w:szCs w:val="18"/>
      </w:rPr>
      <w:t xml:space="preserve">    </w:t>
    </w:r>
    <w:r w:rsidRPr="00570CA6">
      <w:rPr>
        <w:rFonts w:ascii="Ubuntu" w:hAnsi="Ubuntu"/>
        <w:sz w:val="18"/>
        <w:szCs w:val="18"/>
      </w:rPr>
      <w:t xml:space="preserve">                                  </w:t>
    </w:r>
    <w:r w:rsidR="00753FD0">
      <w:rPr>
        <w:rFonts w:ascii="Ubuntu" w:hAnsi="Ubuntu"/>
        <w:sz w:val="18"/>
        <w:szCs w:val="18"/>
      </w:rPr>
      <w:t xml:space="preserve">   </w:t>
    </w:r>
    <w:r w:rsidRPr="00570CA6">
      <w:rPr>
        <w:rFonts w:ascii="Ubuntu" w:hAnsi="Ubuntu"/>
        <w:sz w:val="18"/>
        <w:szCs w:val="18"/>
      </w:rPr>
      <w:t xml:space="preserve">  </w:t>
    </w:r>
    <w:r w:rsidRPr="00570CA6">
      <w:rPr>
        <w:rFonts w:ascii="Ubuntu" w:hAnsi="Ubuntu"/>
        <w:sz w:val="18"/>
        <w:szCs w:val="18"/>
        <w:lang w:val="en-US"/>
      </w:rPr>
      <w:t>www</w:t>
    </w:r>
    <w:r w:rsidRPr="00570CA6">
      <w:rPr>
        <w:rFonts w:ascii="Ubuntu" w:hAnsi="Ubuntu"/>
        <w:sz w:val="18"/>
        <w:szCs w:val="18"/>
      </w:rPr>
      <w:t>.</w:t>
    </w:r>
    <w:proofErr w:type="spellStart"/>
    <w:r w:rsidRPr="00570CA6">
      <w:rPr>
        <w:rFonts w:ascii="Ubuntu" w:hAnsi="Ubuntu"/>
        <w:sz w:val="18"/>
        <w:szCs w:val="18"/>
        <w:lang w:val="en-US"/>
      </w:rPr>
      <w:t>cds</w:t>
    </w:r>
    <w:proofErr w:type="spellEnd"/>
    <w:r w:rsidRPr="00570CA6">
      <w:rPr>
        <w:rFonts w:ascii="Ubuntu" w:hAnsi="Ubuntu"/>
        <w:sz w:val="18"/>
        <w:szCs w:val="18"/>
      </w:rPr>
      <w:t>.</w:t>
    </w:r>
    <w:proofErr w:type="spellStart"/>
    <w:r w:rsidRPr="00570CA6">
      <w:rPr>
        <w:rFonts w:ascii="Ubuntu" w:hAnsi="Ubuntu"/>
        <w:sz w:val="18"/>
        <w:szCs w:val="18"/>
        <w:lang w:val="en-US"/>
      </w:rPr>
      <w:t>spb</w:t>
    </w:r>
    <w:proofErr w:type="spellEnd"/>
    <w:r w:rsidRPr="00570CA6">
      <w:rPr>
        <w:rFonts w:ascii="Ubuntu" w:hAnsi="Ubuntu"/>
        <w:sz w:val="18"/>
        <w:szCs w:val="18"/>
      </w:rPr>
      <w:t>.</w:t>
    </w:r>
    <w:proofErr w:type="spellStart"/>
    <w:r w:rsidRPr="00570CA6">
      <w:rPr>
        <w:rFonts w:ascii="Ubuntu" w:hAnsi="Ubuntu"/>
        <w:sz w:val="18"/>
        <w:szCs w:val="18"/>
        <w:lang w:val="en-US"/>
      </w:rPr>
      <w:t>ru</w:t>
    </w:r>
    <w:proofErr w:type="spellEnd"/>
  </w:p>
  <w:p w:rsidR="00570CA6" w:rsidRPr="00570CA6" w:rsidRDefault="00570CA6" w:rsidP="00570CA6">
    <w:pPr>
      <w:pStyle w:val="a7"/>
      <w:rPr>
        <w:rFonts w:ascii="Ubuntu" w:hAnsi="Ubuntu"/>
        <w:sz w:val="18"/>
        <w:szCs w:val="18"/>
        <w:lang w:val="en-US"/>
      </w:rPr>
    </w:pPr>
    <w:r>
      <w:rPr>
        <w:rFonts w:ascii="Ubuntu" w:hAnsi="Ubuntu"/>
        <w:noProof/>
        <w:sz w:val="18"/>
        <w:szCs w:val="18"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-378311</wp:posOffset>
          </wp:positionH>
          <wp:positionV relativeFrom="paragraph">
            <wp:posOffset>2764</wp:posOffset>
          </wp:positionV>
          <wp:extent cx="518833" cy="376518"/>
          <wp:effectExtent l="19050" t="0" r="0" b="0"/>
          <wp:wrapNone/>
          <wp:docPr id="4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833" cy="3765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 w:rsidRPr="00570CA6">
      <w:rPr>
        <w:rFonts w:ascii="Ubuntu" w:hAnsi="Ubuntu"/>
        <w:sz w:val="18"/>
        <w:szCs w:val="18"/>
        <w:lang w:val="en-US"/>
      </w:rPr>
      <w:t>пр</w:t>
    </w:r>
    <w:proofErr w:type="gramEnd"/>
    <w:r w:rsidRPr="00570CA6">
      <w:rPr>
        <w:rFonts w:ascii="Ubuntu" w:hAnsi="Ubuntu"/>
        <w:sz w:val="18"/>
        <w:szCs w:val="18"/>
        <w:lang w:val="en-US"/>
      </w:rPr>
      <w:t>. Добролюбова, 8A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2C2" w:rsidRDefault="00A732C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681" w:rsidRDefault="00551681" w:rsidP="00570CA6">
      <w:r>
        <w:separator/>
      </w:r>
    </w:p>
  </w:footnote>
  <w:footnote w:type="continuationSeparator" w:id="0">
    <w:p w:rsidR="00551681" w:rsidRDefault="00551681" w:rsidP="00570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2C2" w:rsidRDefault="00A732C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CA6" w:rsidRDefault="00570CA6">
    <w:pPr>
      <w:pStyle w:val="a5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2157581</wp:posOffset>
          </wp:positionH>
          <wp:positionV relativeFrom="paragraph">
            <wp:posOffset>-477109</wp:posOffset>
          </wp:positionV>
          <wp:extent cx="4160968" cy="283129"/>
          <wp:effectExtent l="19050" t="0" r="0" b="0"/>
          <wp:wrapNone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0968" cy="2831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CA6" w:rsidRPr="00570CA6" w:rsidRDefault="00570CA6">
    <w:pPr>
      <w:pStyle w:val="a5"/>
    </w:pPr>
    <w:r>
      <w:rPr>
        <w:noProof/>
        <w:lang w:eastAsia="ru-RU"/>
      </w:rPr>
      <w:drawing>
        <wp:inline distT="0" distB="0" distL="0" distR="0">
          <wp:extent cx="2016760" cy="430530"/>
          <wp:effectExtent l="19050" t="0" r="2540" b="0"/>
          <wp:docPr id="3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6760" cy="430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2C2" w:rsidRDefault="00A732C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0CA6"/>
    <w:rsid w:val="000542D6"/>
    <w:rsid w:val="003D0404"/>
    <w:rsid w:val="003F4F9C"/>
    <w:rsid w:val="00551681"/>
    <w:rsid w:val="00570CA6"/>
    <w:rsid w:val="00605A9F"/>
    <w:rsid w:val="006550F8"/>
    <w:rsid w:val="00753FD0"/>
    <w:rsid w:val="00A32F17"/>
    <w:rsid w:val="00A732C2"/>
    <w:rsid w:val="00C91742"/>
    <w:rsid w:val="00DA0447"/>
    <w:rsid w:val="00E23713"/>
    <w:rsid w:val="00FF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docId w15:val="{26C55513-E630-48F2-A133-DA3CEAA5D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C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C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70C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0CA6"/>
  </w:style>
  <w:style w:type="paragraph" w:styleId="a7">
    <w:name w:val="footer"/>
    <w:basedOn w:val="a"/>
    <w:link w:val="a8"/>
    <w:uiPriority w:val="99"/>
    <w:semiHidden/>
    <w:unhideWhenUsed/>
    <w:rsid w:val="00570C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70CA6"/>
  </w:style>
  <w:style w:type="character" w:styleId="a9">
    <w:name w:val="Hyperlink"/>
    <w:rsid w:val="00FF4C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s.spb.ru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murashko14@gmail.com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o.murashko@spice-media.r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440</Words>
  <Characters>2509</Characters>
  <Application>Microsoft Office Word</Application>
  <DocSecurity>0</DocSecurity>
  <Lines>20</Lines>
  <Paragraphs>5</Paragraphs>
  <ScaleCrop>false</ScaleCrop>
  <Company>Медиалинк</Company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Житкевич Татьяна</dc:creator>
  <cp:lastModifiedBy>localuser</cp:lastModifiedBy>
  <cp:revision>7</cp:revision>
  <dcterms:created xsi:type="dcterms:W3CDTF">2017-09-15T12:20:00Z</dcterms:created>
  <dcterms:modified xsi:type="dcterms:W3CDTF">2017-09-15T15:55:00Z</dcterms:modified>
</cp:coreProperties>
</file>