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E0" w:rsidRPr="002F355E" w:rsidRDefault="00774115" w:rsidP="008728E0">
      <w:pPr>
        <w:jc w:val="center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У</w:t>
      </w:r>
      <w:r w:rsidR="008728E0" w:rsidRPr="002F355E">
        <w:rPr>
          <w:rFonts w:ascii="Arial" w:hAnsi="Arial" w:cs="Arial"/>
          <w:sz w:val="20"/>
          <w:szCs w:val="20"/>
        </w:rPr>
        <w:t>важаемые коллеги!</w:t>
      </w:r>
    </w:p>
    <w:p w:rsidR="008728E0" w:rsidRPr="002F355E" w:rsidRDefault="008728E0" w:rsidP="008728E0">
      <w:pPr>
        <w:jc w:val="center"/>
        <w:rPr>
          <w:rFonts w:ascii="Arial" w:hAnsi="Arial" w:cs="Arial"/>
          <w:sz w:val="20"/>
          <w:szCs w:val="20"/>
        </w:rPr>
      </w:pP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F355E">
        <w:rPr>
          <w:rFonts w:ascii="Arial" w:hAnsi="Arial" w:cs="Arial"/>
          <w:b/>
          <w:sz w:val="20"/>
          <w:szCs w:val="20"/>
        </w:rPr>
        <w:t>Приглашаем вас на пресс-конференцию, посвященную старту Всероссийского профессионального студенческого конкурса архитектурных и дизайнерских проектов «</w:t>
      </w:r>
      <w:proofErr w:type="spellStart"/>
      <w:r w:rsidRPr="002F355E">
        <w:rPr>
          <w:rFonts w:ascii="Arial" w:hAnsi="Arial" w:cs="Arial"/>
          <w:b/>
          <w:sz w:val="20"/>
          <w:szCs w:val="20"/>
        </w:rPr>
        <w:t>АРХпроект</w:t>
      </w:r>
      <w:proofErr w:type="spellEnd"/>
      <w:r w:rsidRPr="002F355E">
        <w:rPr>
          <w:rFonts w:ascii="Arial" w:hAnsi="Arial" w:cs="Arial"/>
          <w:b/>
          <w:sz w:val="20"/>
          <w:szCs w:val="20"/>
        </w:rPr>
        <w:t>».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 xml:space="preserve">В прошлом году в конкурсе приняли участие более 200 работ из 45 регионов России. В жюри конкурса входят признанные мастера архитектуры: заслуженный архитектор России Светозар Заварихин, член Градостроительного совета Санкт-Петербурга Михаил Мамошин, президент Санкт-Петербургского союза архитекторов Олег Романов, заслуженный художник России Иван </w:t>
      </w:r>
      <w:proofErr w:type="spellStart"/>
      <w:r w:rsidRPr="002F355E">
        <w:rPr>
          <w:rFonts w:ascii="Arial" w:hAnsi="Arial" w:cs="Arial"/>
          <w:sz w:val="20"/>
          <w:szCs w:val="20"/>
        </w:rPr>
        <w:t>Уралов</w:t>
      </w:r>
      <w:proofErr w:type="spellEnd"/>
      <w:r w:rsidRPr="002F355E">
        <w:rPr>
          <w:rFonts w:ascii="Arial" w:hAnsi="Arial" w:cs="Arial"/>
          <w:sz w:val="20"/>
          <w:szCs w:val="20"/>
        </w:rPr>
        <w:t xml:space="preserve"> и другие.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В пресс-конференции примут участие:</w:t>
      </w:r>
    </w:p>
    <w:p w:rsidR="008728E0" w:rsidRPr="002F355E" w:rsidRDefault="008728E0" w:rsidP="008728E0">
      <w:pPr>
        <w:pStyle w:val="a9"/>
        <w:numPr>
          <w:ilvl w:val="0"/>
          <w:numId w:val="1"/>
        </w:numPr>
        <w:spacing w:before="240" w:after="200" w:line="240" w:lineRule="auto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президент Санкт-Петербургского союза архитекторов Олег Романов, член коллегии жюри конкурса;</w:t>
      </w:r>
    </w:p>
    <w:p w:rsidR="008728E0" w:rsidRPr="002F355E" w:rsidRDefault="008728E0" w:rsidP="008728E0">
      <w:pPr>
        <w:pStyle w:val="a9"/>
        <w:numPr>
          <w:ilvl w:val="0"/>
          <w:numId w:val="1"/>
        </w:numPr>
        <w:spacing w:before="240" w:after="200" w:line="240" w:lineRule="auto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генеральный директор ГК «ЦДС» Михаил Медведев, учредитель и организатор конкурса;</w:t>
      </w:r>
    </w:p>
    <w:p w:rsidR="008728E0" w:rsidRPr="002F355E" w:rsidRDefault="008728E0" w:rsidP="008728E0">
      <w:pPr>
        <w:pStyle w:val="a9"/>
        <w:numPr>
          <w:ilvl w:val="0"/>
          <w:numId w:val="1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 xml:space="preserve">доцент строительного факультета </w:t>
      </w:r>
      <w:proofErr w:type="spellStart"/>
      <w:r w:rsidRPr="002F355E">
        <w:rPr>
          <w:rFonts w:ascii="Arial" w:hAnsi="Arial" w:cs="Arial"/>
          <w:sz w:val="20"/>
          <w:szCs w:val="20"/>
        </w:rPr>
        <w:t>СПбГАСУ</w:t>
      </w:r>
      <w:proofErr w:type="spellEnd"/>
      <w:r w:rsidRPr="002F355E">
        <w:rPr>
          <w:rFonts w:ascii="Arial" w:hAnsi="Arial" w:cs="Arial"/>
          <w:sz w:val="20"/>
          <w:szCs w:val="20"/>
        </w:rPr>
        <w:t xml:space="preserve"> Ольга Ушакова, куратор конкурса;</w:t>
      </w:r>
    </w:p>
    <w:p w:rsidR="008728E0" w:rsidRPr="002F355E" w:rsidRDefault="008728E0" w:rsidP="008728E0">
      <w:pPr>
        <w:pStyle w:val="a9"/>
        <w:numPr>
          <w:ilvl w:val="0"/>
          <w:numId w:val="1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генеральный директор ПКБ «Строй-Проект» Ека</w:t>
      </w:r>
      <w:bookmarkStart w:id="0" w:name="_GoBack"/>
      <w:bookmarkEnd w:id="0"/>
      <w:r w:rsidRPr="002F355E">
        <w:rPr>
          <w:rFonts w:ascii="Arial" w:hAnsi="Arial" w:cs="Arial"/>
          <w:sz w:val="20"/>
          <w:szCs w:val="20"/>
        </w:rPr>
        <w:t>терина Кутева.</w:t>
      </w:r>
    </w:p>
    <w:p w:rsidR="008728E0" w:rsidRPr="002F355E" w:rsidRDefault="008728E0" w:rsidP="008728E0">
      <w:pPr>
        <w:pStyle w:val="a9"/>
        <w:spacing w:before="240" w:after="200" w:line="240" w:lineRule="auto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 xml:space="preserve"> 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 xml:space="preserve">Круг вопросов для обсуждения: </w:t>
      </w:r>
    </w:p>
    <w:p w:rsidR="008728E0" w:rsidRPr="002F355E" w:rsidRDefault="008728E0" w:rsidP="008728E0">
      <w:pPr>
        <w:numPr>
          <w:ilvl w:val="0"/>
          <w:numId w:val="2"/>
        </w:num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Особенности и новации, которые ждут участников в новом сезоне конкурса «</w:t>
      </w:r>
      <w:proofErr w:type="spellStart"/>
      <w:r w:rsidRPr="002F355E">
        <w:rPr>
          <w:rFonts w:ascii="Arial" w:hAnsi="Arial" w:cs="Arial"/>
          <w:sz w:val="20"/>
          <w:szCs w:val="20"/>
        </w:rPr>
        <w:t>АРХпроект</w:t>
      </w:r>
      <w:proofErr w:type="spellEnd"/>
      <w:r w:rsidRPr="002F355E">
        <w:rPr>
          <w:rFonts w:ascii="Arial" w:hAnsi="Arial" w:cs="Arial"/>
          <w:sz w:val="20"/>
          <w:szCs w:val="20"/>
        </w:rPr>
        <w:t>»;</w:t>
      </w:r>
    </w:p>
    <w:p w:rsidR="008728E0" w:rsidRPr="002F355E" w:rsidRDefault="008728E0" w:rsidP="008728E0">
      <w:pPr>
        <w:numPr>
          <w:ilvl w:val="0"/>
          <w:numId w:val="2"/>
        </w:num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Роль и важность профессиональных студенческих конкурсов в России;</w:t>
      </w:r>
    </w:p>
    <w:p w:rsidR="008728E0" w:rsidRPr="002F355E" w:rsidRDefault="008728E0" w:rsidP="008728E0">
      <w:pPr>
        <w:numPr>
          <w:ilvl w:val="0"/>
          <w:numId w:val="2"/>
        </w:num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Механика конкурса и методы определения победителей.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Также в ходе мероприятия вы сможете задать экспертам интересующие вас вопросы. Например, применяются ли конкурсные работы на практике, помогает ли участие в таких конкурсах в трудоустройстве их участникам, узнать о работе в ГК «ЦДС» победителей прошлого сезона конкурса «</w:t>
      </w:r>
      <w:proofErr w:type="spellStart"/>
      <w:r w:rsidRPr="002F355E">
        <w:rPr>
          <w:rFonts w:ascii="Arial" w:hAnsi="Arial" w:cs="Arial"/>
          <w:sz w:val="20"/>
          <w:szCs w:val="20"/>
        </w:rPr>
        <w:t>АРХпроект</w:t>
      </w:r>
      <w:proofErr w:type="spellEnd"/>
      <w:r w:rsidRPr="002F355E">
        <w:rPr>
          <w:rFonts w:ascii="Arial" w:hAnsi="Arial" w:cs="Arial"/>
          <w:sz w:val="20"/>
          <w:szCs w:val="20"/>
        </w:rPr>
        <w:t xml:space="preserve">». 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Дата проведения пресс-конференции: 5 апреля 2017 года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Начало пресс-конференции: 12.00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>Адрес проведения: Санкт-Петербург, пр. Добролюбова, д. 8, БЦ «</w:t>
      </w:r>
      <w:proofErr w:type="spellStart"/>
      <w:r w:rsidRPr="002F355E">
        <w:rPr>
          <w:rFonts w:ascii="Arial" w:hAnsi="Arial" w:cs="Arial"/>
          <w:sz w:val="20"/>
          <w:szCs w:val="20"/>
        </w:rPr>
        <w:t>Аполо</w:t>
      </w:r>
      <w:proofErr w:type="spellEnd"/>
      <w:r w:rsidRPr="002F355E">
        <w:rPr>
          <w:rFonts w:ascii="Arial" w:hAnsi="Arial" w:cs="Arial"/>
          <w:sz w:val="20"/>
          <w:szCs w:val="20"/>
        </w:rPr>
        <w:t>», конференц-зал, 2 этаж.</w:t>
      </w: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8728E0" w:rsidRPr="002F355E" w:rsidRDefault="008728E0" w:rsidP="008728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F355E">
        <w:rPr>
          <w:rFonts w:ascii="Arial" w:hAnsi="Arial" w:cs="Arial"/>
          <w:sz w:val="20"/>
          <w:szCs w:val="20"/>
        </w:rPr>
        <w:t xml:space="preserve">Для участия в мероприятии необходима аккредитация. Контактное лицо – Ольга Мурашко. Тел.: 8 (921) 186-33-98, </w:t>
      </w:r>
      <w:r w:rsidRPr="002F355E">
        <w:rPr>
          <w:rFonts w:ascii="Arial" w:hAnsi="Arial" w:cs="Arial"/>
          <w:sz w:val="20"/>
          <w:szCs w:val="20"/>
          <w:lang w:val="en-US"/>
        </w:rPr>
        <w:t>e</w:t>
      </w:r>
      <w:r w:rsidRPr="002F355E">
        <w:rPr>
          <w:rFonts w:ascii="Arial" w:hAnsi="Arial" w:cs="Arial"/>
          <w:sz w:val="20"/>
          <w:szCs w:val="20"/>
        </w:rPr>
        <w:t>-</w:t>
      </w:r>
      <w:r w:rsidRPr="002F355E">
        <w:rPr>
          <w:rFonts w:ascii="Arial" w:hAnsi="Arial" w:cs="Arial"/>
          <w:sz w:val="20"/>
          <w:szCs w:val="20"/>
          <w:lang w:val="en-US"/>
        </w:rPr>
        <w:t>mail</w:t>
      </w:r>
      <w:r w:rsidRPr="002F355E">
        <w:rPr>
          <w:rFonts w:ascii="Arial" w:hAnsi="Arial" w:cs="Arial"/>
          <w:sz w:val="20"/>
          <w:szCs w:val="20"/>
        </w:rPr>
        <w:t xml:space="preserve">: </w:t>
      </w:r>
      <w:r w:rsidRPr="002F355E">
        <w:rPr>
          <w:rFonts w:ascii="Arial" w:hAnsi="Arial" w:cs="Arial"/>
          <w:sz w:val="20"/>
          <w:szCs w:val="20"/>
          <w:lang w:val="en-US"/>
        </w:rPr>
        <w:t>o</w:t>
      </w:r>
      <w:r w:rsidRPr="002F355E">
        <w:rPr>
          <w:rFonts w:ascii="Arial" w:hAnsi="Arial" w:cs="Arial"/>
          <w:sz w:val="20"/>
          <w:szCs w:val="20"/>
        </w:rPr>
        <w:t>.</w:t>
      </w:r>
      <w:proofErr w:type="spellStart"/>
      <w:r w:rsidRPr="002F355E">
        <w:rPr>
          <w:rFonts w:ascii="Arial" w:hAnsi="Arial" w:cs="Arial"/>
          <w:sz w:val="20"/>
          <w:szCs w:val="20"/>
          <w:lang w:val="en-US"/>
        </w:rPr>
        <w:t>murashko</w:t>
      </w:r>
      <w:proofErr w:type="spellEnd"/>
      <w:r w:rsidRPr="002F355E">
        <w:rPr>
          <w:rFonts w:ascii="Arial" w:hAnsi="Arial" w:cs="Arial"/>
          <w:sz w:val="20"/>
          <w:szCs w:val="20"/>
        </w:rPr>
        <w:t>@</w:t>
      </w:r>
      <w:r w:rsidRPr="002F355E">
        <w:rPr>
          <w:rFonts w:ascii="Arial" w:hAnsi="Arial" w:cs="Arial"/>
          <w:sz w:val="20"/>
          <w:szCs w:val="20"/>
          <w:lang w:val="en-US"/>
        </w:rPr>
        <w:t>spice</w:t>
      </w:r>
      <w:r w:rsidRPr="002F355E">
        <w:rPr>
          <w:rFonts w:ascii="Arial" w:hAnsi="Arial" w:cs="Arial"/>
          <w:sz w:val="20"/>
          <w:szCs w:val="20"/>
        </w:rPr>
        <w:t>-</w:t>
      </w:r>
      <w:r w:rsidRPr="002F355E">
        <w:rPr>
          <w:rFonts w:ascii="Arial" w:hAnsi="Arial" w:cs="Arial"/>
          <w:sz w:val="20"/>
          <w:szCs w:val="20"/>
          <w:lang w:val="en-US"/>
        </w:rPr>
        <w:t>media</w:t>
      </w:r>
      <w:r w:rsidRPr="002F355E">
        <w:rPr>
          <w:rFonts w:ascii="Arial" w:hAnsi="Arial" w:cs="Arial"/>
          <w:sz w:val="20"/>
          <w:szCs w:val="20"/>
        </w:rPr>
        <w:t>.</w:t>
      </w:r>
      <w:proofErr w:type="spellStart"/>
      <w:r w:rsidRPr="002F355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570CA6" w:rsidRPr="002F355E" w:rsidRDefault="00570CA6" w:rsidP="008728E0">
      <w:pPr>
        <w:spacing w:before="240"/>
        <w:rPr>
          <w:rFonts w:ascii="Arial" w:hAnsi="Arial" w:cs="Arial"/>
          <w:sz w:val="20"/>
          <w:szCs w:val="20"/>
        </w:rPr>
      </w:pPr>
    </w:p>
    <w:sectPr w:rsidR="00570CA6" w:rsidRPr="002F355E" w:rsidSect="006550F8">
      <w:headerReference w:type="default" r:id="rId7"/>
      <w:footerReference w:type="default" r:id="rId8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C2C"/>
    <w:multiLevelType w:val="hybridMultilevel"/>
    <w:tmpl w:val="F250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08E4"/>
    <w:multiLevelType w:val="hybridMultilevel"/>
    <w:tmpl w:val="7872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419AC"/>
    <w:rsid w:val="000542D6"/>
    <w:rsid w:val="002F355E"/>
    <w:rsid w:val="003D0404"/>
    <w:rsid w:val="003F4F9C"/>
    <w:rsid w:val="00551681"/>
    <w:rsid w:val="00570CA6"/>
    <w:rsid w:val="006550F8"/>
    <w:rsid w:val="00753FD0"/>
    <w:rsid w:val="00774115"/>
    <w:rsid w:val="008728E0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A0648AE-067E-4C8C-8E5B-07138BE5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paragraph" w:styleId="a9">
    <w:name w:val="List Paragraph"/>
    <w:basedOn w:val="a"/>
    <w:uiPriority w:val="34"/>
    <w:qFormat/>
    <w:rsid w:val="008728E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1474</Characters>
  <Application>Microsoft Office Word</Application>
  <DocSecurity>0</DocSecurity>
  <Lines>12</Lines>
  <Paragraphs>3</Paragraphs>
  <ScaleCrop>false</ScaleCrop>
  <Company>Медиалинк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9</cp:revision>
  <dcterms:created xsi:type="dcterms:W3CDTF">2017-09-15T12:20:00Z</dcterms:created>
  <dcterms:modified xsi:type="dcterms:W3CDTF">2017-09-15T14:57:00Z</dcterms:modified>
</cp:coreProperties>
</file>