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3CAC" w14:textId="77777777" w:rsidR="00DA08E4" w:rsidRPr="00336029" w:rsidRDefault="00DA08E4" w:rsidP="00DA08E4">
      <w:pPr>
        <w:jc w:val="center"/>
        <w:rPr>
          <w:b/>
          <w:szCs w:val="20"/>
        </w:rPr>
      </w:pPr>
      <w:r w:rsidRPr="00336029">
        <w:rPr>
          <w:b/>
          <w:szCs w:val="20"/>
        </w:rPr>
        <w:t>ДОГОВОР № ДДУ-</w:t>
      </w:r>
      <w:r w:rsidR="00A3185A" w:rsidRPr="00336029">
        <w:rPr>
          <w:b/>
          <w:szCs w:val="20"/>
        </w:rPr>
        <w:t>_-_____</w:t>
      </w:r>
    </w:p>
    <w:p w14:paraId="074C7279" w14:textId="77777777" w:rsidR="00DA08E4" w:rsidRPr="00336029" w:rsidRDefault="00DA08E4" w:rsidP="00DA08E4">
      <w:pPr>
        <w:jc w:val="center"/>
        <w:rPr>
          <w:b/>
          <w:szCs w:val="20"/>
        </w:rPr>
      </w:pPr>
      <w:r w:rsidRPr="00336029">
        <w:rPr>
          <w:b/>
          <w:szCs w:val="20"/>
        </w:rPr>
        <w:t>участия в долевом строительстве многоквартирного дома</w:t>
      </w:r>
    </w:p>
    <w:p w14:paraId="1AD0334C" w14:textId="77777777" w:rsidR="00DA08E4" w:rsidRPr="00336029" w:rsidRDefault="00DA08E4" w:rsidP="00DA08E4">
      <w:pPr>
        <w:rPr>
          <w:szCs w:val="20"/>
        </w:rPr>
      </w:pPr>
    </w:p>
    <w:tbl>
      <w:tblPr>
        <w:tblW w:w="0" w:type="auto"/>
        <w:tblInd w:w="108" w:type="dxa"/>
        <w:tblLook w:val="0000" w:firstRow="0" w:lastRow="0" w:firstColumn="0" w:lastColumn="0" w:noHBand="0" w:noVBand="0"/>
      </w:tblPr>
      <w:tblGrid>
        <w:gridCol w:w="5012"/>
        <w:gridCol w:w="4688"/>
      </w:tblGrid>
      <w:tr w:rsidR="00DA08E4" w:rsidRPr="00336029" w14:paraId="73FF6FEB" w14:textId="77777777" w:rsidTr="004B5573">
        <w:trPr>
          <w:trHeight w:val="363"/>
        </w:trPr>
        <w:tc>
          <w:tcPr>
            <w:tcW w:w="5222" w:type="dxa"/>
          </w:tcPr>
          <w:p w14:paraId="404CABF2" w14:textId="77777777" w:rsidR="00DA08E4" w:rsidRPr="00336029" w:rsidRDefault="00DA08E4" w:rsidP="004B5573">
            <w:pPr>
              <w:rPr>
                <w:szCs w:val="20"/>
              </w:rPr>
            </w:pPr>
            <w:r w:rsidRPr="00336029">
              <w:rPr>
                <w:szCs w:val="20"/>
              </w:rPr>
              <w:t>Санкт-Петербург</w:t>
            </w:r>
          </w:p>
        </w:tc>
        <w:tc>
          <w:tcPr>
            <w:tcW w:w="4858" w:type="dxa"/>
          </w:tcPr>
          <w:p w14:paraId="586D4BBD" w14:textId="77777777" w:rsidR="00DA08E4" w:rsidRPr="00336029" w:rsidRDefault="00A3185A" w:rsidP="004B5573">
            <w:pPr>
              <w:jc w:val="right"/>
              <w:rPr>
                <w:szCs w:val="20"/>
              </w:rPr>
            </w:pPr>
            <w:r w:rsidRPr="00336029">
              <w:rPr>
                <w:szCs w:val="20"/>
              </w:rPr>
              <w:t>_____________</w:t>
            </w:r>
            <w:r w:rsidR="00DA08E4" w:rsidRPr="00336029">
              <w:rPr>
                <w:szCs w:val="20"/>
              </w:rPr>
              <w:t xml:space="preserve"> г.</w:t>
            </w:r>
          </w:p>
        </w:tc>
      </w:tr>
    </w:tbl>
    <w:p w14:paraId="2975778B" w14:textId="77777777" w:rsidR="00DA08E4" w:rsidRPr="00336029" w:rsidRDefault="00DA08E4" w:rsidP="00DA08E4">
      <w:pPr>
        <w:jc w:val="both"/>
        <w:rPr>
          <w:szCs w:val="20"/>
        </w:rPr>
      </w:pPr>
    </w:p>
    <w:p w14:paraId="1A77DC00" w14:textId="77777777" w:rsidR="00A3185A" w:rsidRPr="00336029" w:rsidRDefault="00DA08E4" w:rsidP="00A3185A">
      <w:pPr>
        <w:ind w:firstLine="708"/>
        <w:jc w:val="both"/>
        <w:rPr>
          <w:szCs w:val="20"/>
        </w:rPr>
      </w:pPr>
      <w:r w:rsidRPr="00336029">
        <w:rPr>
          <w:szCs w:val="20"/>
        </w:rPr>
        <w:t xml:space="preserve">   </w:t>
      </w:r>
      <w:r w:rsidR="00A3185A" w:rsidRPr="00336029">
        <w:rPr>
          <w:b/>
          <w:iCs/>
          <w:szCs w:val="20"/>
        </w:rPr>
        <w:t xml:space="preserve">Общество с ограниченной ответственностью «Городские </w:t>
      </w:r>
      <w:proofErr w:type="gramStart"/>
      <w:r w:rsidR="00A3185A" w:rsidRPr="00336029">
        <w:rPr>
          <w:b/>
          <w:iCs/>
          <w:szCs w:val="20"/>
        </w:rPr>
        <w:t>Кварталы»</w:t>
      </w:r>
      <w:r w:rsidR="00A3185A" w:rsidRPr="00336029">
        <w:rPr>
          <w:iCs/>
          <w:szCs w:val="20"/>
        </w:rPr>
        <w:t xml:space="preserve">  ИНН</w:t>
      </w:r>
      <w:proofErr w:type="gramEnd"/>
      <w:r w:rsidR="00A3185A" w:rsidRPr="00336029">
        <w:rPr>
          <w:iCs/>
          <w:szCs w:val="20"/>
        </w:rPr>
        <w:t xml:space="preserve"> 7842484549, КПП 781301001, зарегистрированное Межрайонной инспекцией Федеральной налоговой службы № 15 по Санкт-Петербургу        17 октября </w:t>
      </w:r>
      <w:smartTag w:uri="urn:schemas-microsoft-com:office:smarttags" w:element="metricconverter">
        <w:smartTagPr>
          <w:attr w:name="ProductID" w:val="2012 г"/>
        </w:smartTagPr>
        <w:r w:rsidR="00A3185A" w:rsidRPr="00336029">
          <w:rPr>
            <w:iCs/>
            <w:szCs w:val="20"/>
          </w:rPr>
          <w:t>2012 г</w:t>
        </w:r>
      </w:smartTag>
      <w:r w:rsidR="00A3185A" w:rsidRPr="00336029">
        <w:rPr>
          <w:iCs/>
          <w:szCs w:val="20"/>
        </w:rPr>
        <w:t xml:space="preserve">. за ОГРН  1127847570663 (свидетельство  78 №008711310), местонахождение: </w:t>
      </w:r>
      <w:smartTag w:uri="urn:schemas-microsoft-com:office:smarttags" w:element="metricconverter">
        <w:smartTagPr>
          <w:attr w:name="ProductID" w:val="197198, г"/>
        </w:smartTagPr>
        <w:r w:rsidR="00A3185A" w:rsidRPr="00336029">
          <w:rPr>
            <w:iCs/>
            <w:szCs w:val="20"/>
          </w:rPr>
          <w:t>197198, г</w:t>
        </w:r>
      </w:smartTag>
      <w:r w:rsidR="00A3185A" w:rsidRPr="00336029">
        <w:rPr>
          <w:iCs/>
          <w:szCs w:val="20"/>
        </w:rPr>
        <w:t>. Санкт-Петербург, проспект Добролюбова, д. 8, лит. А</w:t>
      </w:r>
      <w:r w:rsidR="00A3185A" w:rsidRPr="00336029">
        <w:rPr>
          <w:szCs w:val="20"/>
        </w:rPr>
        <w:t xml:space="preserve">., именуемое в дальнейшем </w:t>
      </w:r>
      <w:r w:rsidR="00A3185A" w:rsidRPr="00336029">
        <w:rPr>
          <w:b/>
          <w:szCs w:val="20"/>
        </w:rPr>
        <w:t>«Застройщик»</w:t>
      </w:r>
      <w:r w:rsidR="00A3185A" w:rsidRPr="00336029">
        <w:rPr>
          <w:szCs w:val="20"/>
        </w:rPr>
        <w:t xml:space="preserve">, в лице                            представителя ___________, действующего на основании </w:t>
      </w:r>
      <w:proofErr w:type="gramStart"/>
      <w:r w:rsidR="00A3185A" w:rsidRPr="00336029">
        <w:rPr>
          <w:szCs w:val="20"/>
        </w:rPr>
        <w:t>Доверенности  №</w:t>
      </w:r>
      <w:proofErr w:type="gramEnd"/>
      <w:r w:rsidR="00A3185A" w:rsidRPr="00336029">
        <w:rPr>
          <w:szCs w:val="20"/>
        </w:rPr>
        <w:t xml:space="preserve"> ___________ от ___________ г., с одной стороны, и </w:t>
      </w:r>
    </w:p>
    <w:p w14:paraId="033FB0F0" w14:textId="77777777" w:rsidR="00DA08E4" w:rsidRPr="00336029" w:rsidRDefault="00DA08E4" w:rsidP="00A3185A">
      <w:pPr>
        <w:ind w:firstLine="708"/>
        <w:jc w:val="both"/>
        <w:rPr>
          <w:szCs w:val="20"/>
        </w:rPr>
      </w:pPr>
      <w:r w:rsidRPr="00336029">
        <w:rPr>
          <w:b/>
          <w:szCs w:val="20"/>
        </w:rPr>
        <w:t>гражданка</w:t>
      </w:r>
      <w:r w:rsidRPr="00336029">
        <w:rPr>
          <w:szCs w:val="20"/>
        </w:rPr>
        <w:t xml:space="preserve"> </w:t>
      </w:r>
      <w:r w:rsidR="00A3185A" w:rsidRPr="00336029">
        <w:rPr>
          <w:b/>
          <w:szCs w:val="20"/>
        </w:rPr>
        <w:t>______________</w:t>
      </w:r>
      <w:r w:rsidRPr="00336029">
        <w:rPr>
          <w:szCs w:val="20"/>
        </w:rPr>
        <w:t xml:space="preserve">, именуемая в дальнейшем </w:t>
      </w:r>
      <w:r w:rsidRPr="00336029">
        <w:rPr>
          <w:b/>
          <w:szCs w:val="20"/>
        </w:rPr>
        <w:t>«Участник долевого строительства»</w:t>
      </w:r>
      <w:r w:rsidRPr="00336029">
        <w:rPr>
          <w:szCs w:val="20"/>
        </w:rPr>
        <w:t>, с другой стороны, а вместе именуемые "Стороны", заключили настоящий Договор (далее - Договор) о нижеследующем:</w:t>
      </w:r>
    </w:p>
    <w:p w14:paraId="3D739EDC" w14:textId="77777777" w:rsidR="00DA08E4" w:rsidRPr="00336029" w:rsidRDefault="00DA08E4" w:rsidP="00DA08E4">
      <w:pPr>
        <w:rPr>
          <w:szCs w:val="20"/>
        </w:rPr>
        <w:sectPr w:rsidR="00DA08E4" w:rsidRPr="00336029">
          <w:headerReference w:type="default" r:id="rId8"/>
          <w:footerReference w:type="default" r:id="rId9"/>
          <w:pgSz w:w="11906" w:h="16838"/>
          <w:pgMar w:top="624" w:right="794" w:bottom="1021" w:left="1304" w:header="709" w:footer="709" w:gutter="0"/>
          <w:cols w:space="708"/>
          <w:docGrid w:linePitch="360"/>
        </w:sectPr>
      </w:pPr>
    </w:p>
    <w:p w14:paraId="17A23631" w14:textId="77777777" w:rsidR="00DA08E4" w:rsidRPr="00336029" w:rsidRDefault="00DA08E4" w:rsidP="00DA08E4">
      <w:pPr>
        <w:rPr>
          <w:szCs w:val="20"/>
        </w:rPr>
      </w:pPr>
    </w:p>
    <w:p w14:paraId="4505BF3B" w14:textId="77777777" w:rsidR="00DA08E4" w:rsidRPr="00336029" w:rsidRDefault="00DA08E4" w:rsidP="00DA08E4">
      <w:pPr>
        <w:keepNext/>
        <w:autoSpaceDE w:val="0"/>
        <w:autoSpaceDN w:val="0"/>
        <w:jc w:val="center"/>
        <w:outlineLvl w:val="3"/>
        <w:rPr>
          <w:bCs/>
          <w:position w:val="6"/>
          <w:szCs w:val="20"/>
        </w:rPr>
      </w:pPr>
      <w:r w:rsidRPr="00336029">
        <w:rPr>
          <w:bCs/>
          <w:position w:val="6"/>
          <w:szCs w:val="20"/>
        </w:rPr>
        <w:t>ТЕРМИНЫ И ОПРЕДЕЛЕНИЯ</w:t>
      </w:r>
    </w:p>
    <w:p w14:paraId="08861493" w14:textId="77777777" w:rsidR="00DA08E4" w:rsidRPr="00336029" w:rsidRDefault="00DA08E4" w:rsidP="00DA08E4">
      <w:pPr>
        <w:autoSpaceDE w:val="0"/>
        <w:autoSpaceDN w:val="0"/>
        <w:jc w:val="center"/>
        <w:rPr>
          <w:bCs/>
          <w:position w:val="6"/>
          <w:szCs w:val="20"/>
        </w:rPr>
      </w:pPr>
    </w:p>
    <w:p w14:paraId="1AD01296" w14:textId="77777777" w:rsidR="00DA08E4" w:rsidRPr="00336029" w:rsidRDefault="00DA08E4" w:rsidP="00DA08E4">
      <w:pPr>
        <w:autoSpaceDE w:val="0"/>
        <w:autoSpaceDN w:val="0"/>
        <w:ind w:firstLine="709"/>
        <w:jc w:val="both"/>
        <w:rPr>
          <w:bCs/>
          <w:position w:val="6"/>
          <w:szCs w:val="20"/>
        </w:rPr>
      </w:pPr>
      <w:r w:rsidRPr="00336029">
        <w:rPr>
          <w:bCs/>
          <w:position w:val="6"/>
          <w:szCs w:val="20"/>
        </w:rPr>
        <w:t>В настоящем Договоре следующие термины имеют следующие значения:</w:t>
      </w:r>
    </w:p>
    <w:p w14:paraId="3B65CD66" w14:textId="77777777" w:rsidR="00DA08E4" w:rsidRPr="00336029" w:rsidRDefault="00DA08E4" w:rsidP="00DA08E4">
      <w:pPr>
        <w:numPr>
          <w:ilvl w:val="0"/>
          <w:numId w:val="1"/>
        </w:numPr>
        <w:tabs>
          <w:tab w:val="clear" w:pos="720"/>
        </w:tabs>
        <w:autoSpaceDE w:val="0"/>
        <w:autoSpaceDN w:val="0"/>
        <w:ind w:left="0" w:firstLine="709"/>
        <w:jc w:val="both"/>
        <w:rPr>
          <w:bCs/>
          <w:position w:val="6"/>
          <w:szCs w:val="20"/>
        </w:rPr>
      </w:pPr>
      <w:r w:rsidRPr="00336029">
        <w:rPr>
          <w:bCs/>
          <w:i/>
          <w:position w:val="6"/>
          <w:szCs w:val="20"/>
        </w:rPr>
        <w:t>Договор</w:t>
      </w:r>
      <w:r w:rsidRPr="00336029">
        <w:rPr>
          <w:bCs/>
          <w:position w:val="6"/>
          <w:szCs w:val="20"/>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14:paraId="4B8591C7" w14:textId="77777777" w:rsidR="00DA08E4" w:rsidRPr="00336029" w:rsidRDefault="00DA08E4" w:rsidP="00DA08E4">
      <w:pPr>
        <w:numPr>
          <w:ilvl w:val="0"/>
          <w:numId w:val="1"/>
        </w:numPr>
        <w:tabs>
          <w:tab w:val="num" w:pos="426"/>
        </w:tabs>
        <w:autoSpaceDE w:val="0"/>
        <w:autoSpaceDN w:val="0"/>
        <w:ind w:left="0" w:firstLine="709"/>
        <w:jc w:val="both"/>
        <w:rPr>
          <w:bCs/>
          <w:position w:val="6"/>
          <w:szCs w:val="20"/>
        </w:rPr>
      </w:pPr>
      <w:r w:rsidRPr="00336029">
        <w:rPr>
          <w:bCs/>
          <w:i/>
          <w:position w:val="6"/>
          <w:szCs w:val="20"/>
        </w:rPr>
        <w:t>Многоквартирный дом</w:t>
      </w:r>
      <w:r w:rsidRPr="00336029">
        <w:rPr>
          <w:b/>
          <w:bCs/>
          <w:position w:val="6"/>
          <w:szCs w:val="20"/>
        </w:rPr>
        <w:t xml:space="preserve"> </w:t>
      </w:r>
      <w:r w:rsidRPr="00336029">
        <w:rPr>
          <w:bCs/>
          <w:position w:val="6"/>
          <w:szCs w:val="20"/>
        </w:rPr>
        <w:t>– Многоквартирный дом, имеющий характеристики определяемые в соответствии с Приложением №2</w:t>
      </w:r>
      <w:r w:rsidRPr="00336029">
        <w:rPr>
          <w:b/>
          <w:bCs/>
          <w:position w:val="6"/>
          <w:szCs w:val="20"/>
        </w:rPr>
        <w:t xml:space="preserve"> </w:t>
      </w:r>
      <w:r w:rsidRPr="00336029">
        <w:rPr>
          <w:bCs/>
          <w:position w:val="6"/>
          <w:szCs w:val="20"/>
        </w:rPr>
        <w:t>к Договору, расположенный по строительному адресу, указанному в п. 1.1. Договора.</w:t>
      </w:r>
    </w:p>
    <w:p w14:paraId="5E366352" w14:textId="77777777" w:rsidR="00DA08E4" w:rsidRPr="00336029" w:rsidRDefault="00DA08E4" w:rsidP="00DA08E4">
      <w:pPr>
        <w:numPr>
          <w:ilvl w:val="0"/>
          <w:numId w:val="1"/>
        </w:numPr>
        <w:tabs>
          <w:tab w:val="clear" w:pos="720"/>
        </w:tabs>
        <w:autoSpaceDE w:val="0"/>
        <w:autoSpaceDN w:val="0"/>
        <w:ind w:left="0" w:firstLine="709"/>
        <w:jc w:val="both"/>
        <w:rPr>
          <w:bCs/>
          <w:position w:val="6"/>
          <w:szCs w:val="20"/>
        </w:rPr>
      </w:pPr>
      <w:r w:rsidRPr="00336029">
        <w:rPr>
          <w:bCs/>
          <w:i/>
          <w:position w:val="6"/>
          <w:szCs w:val="20"/>
        </w:rPr>
        <w:t>Квартира</w:t>
      </w:r>
      <w:r w:rsidRPr="00336029">
        <w:rPr>
          <w:bCs/>
          <w:position w:val="6"/>
          <w:szCs w:val="20"/>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678D2D6F" w14:textId="77777777" w:rsidR="00DA08E4" w:rsidRPr="00336029" w:rsidRDefault="00DA08E4" w:rsidP="00DA08E4">
      <w:pPr>
        <w:numPr>
          <w:ilvl w:val="0"/>
          <w:numId w:val="1"/>
        </w:numPr>
        <w:tabs>
          <w:tab w:val="clear" w:pos="720"/>
        </w:tabs>
        <w:ind w:left="0" w:firstLine="709"/>
        <w:jc w:val="both"/>
        <w:rPr>
          <w:bCs/>
          <w:position w:val="6"/>
          <w:szCs w:val="20"/>
        </w:rPr>
      </w:pPr>
      <w:r w:rsidRPr="00336029">
        <w:rPr>
          <w:bCs/>
          <w:i/>
          <w:position w:val="6"/>
          <w:szCs w:val="20"/>
        </w:rPr>
        <w:t>Общее имущество в Многоквартирном доме</w:t>
      </w:r>
      <w:r w:rsidRPr="00336029">
        <w:rPr>
          <w:bCs/>
          <w:position w:val="6"/>
          <w:szCs w:val="20"/>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Состав Общего имущества в Многоквартирном доме указан в Проектной декларации (п. 2.2.3. Договора).</w:t>
      </w:r>
    </w:p>
    <w:p w14:paraId="2E14E3B3" w14:textId="77777777" w:rsidR="00DA08E4" w:rsidRPr="00336029" w:rsidRDefault="00DA08E4" w:rsidP="00DA08E4">
      <w:pPr>
        <w:numPr>
          <w:ilvl w:val="0"/>
          <w:numId w:val="1"/>
        </w:numPr>
        <w:tabs>
          <w:tab w:val="clear" w:pos="720"/>
          <w:tab w:val="num" w:pos="360"/>
        </w:tabs>
        <w:autoSpaceDE w:val="0"/>
        <w:autoSpaceDN w:val="0"/>
        <w:adjustRightInd w:val="0"/>
        <w:ind w:left="0" w:firstLine="709"/>
        <w:jc w:val="both"/>
        <w:rPr>
          <w:bCs/>
          <w:position w:val="6"/>
          <w:szCs w:val="20"/>
        </w:rPr>
      </w:pPr>
      <w:r w:rsidRPr="00336029">
        <w:rPr>
          <w:bCs/>
          <w:i/>
          <w:position w:val="6"/>
          <w:szCs w:val="20"/>
        </w:rPr>
        <w:t xml:space="preserve">Разрешение на ввод в эксплуатацию Многоквартирного дома </w:t>
      </w:r>
      <w:r w:rsidRPr="00336029">
        <w:rPr>
          <w:bCs/>
          <w:position w:val="6"/>
          <w:szCs w:val="20"/>
        </w:rPr>
        <w:t xml:space="preserve">–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w:t>
      </w:r>
    </w:p>
    <w:p w14:paraId="727024D6" w14:textId="77777777" w:rsidR="00DA08E4" w:rsidRPr="00336029" w:rsidRDefault="00DA08E4" w:rsidP="00DA08E4">
      <w:pPr>
        <w:numPr>
          <w:ilvl w:val="0"/>
          <w:numId w:val="1"/>
        </w:numPr>
        <w:tabs>
          <w:tab w:val="num" w:pos="426"/>
        </w:tabs>
        <w:autoSpaceDE w:val="0"/>
        <w:autoSpaceDN w:val="0"/>
        <w:ind w:left="0" w:firstLine="709"/>
        <w:jc w:val="both"/>
        <w:rPr>
          <w:bCs/>
          <w:position w:val="6"/>
          <w:szCs w:val="20"/>
        </w:rPr>
      </w:pPr>
      <w:r w:rsidRPr="00336029">
        <w:rPr>
          <w:bCs/>
          <w:i/>
          <w:position w:val="6"/>
          <w:szCs w:val="20"/>
        </w:rPr>
        <w:t>Разрешение на строительство Многоквартирного дома</w:t>
      </w:r>
      <w:r w:rsidRPr="00336029">
        <w:rPr>
          <w:bCs/>
          <w:position w:val="6"/>
          <w:szCs w:val="20"/>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14:paraId="53422BA3" w14:textId="77777777" w:rsidR="00DA08E4" w:rsidRPr="00336029" w:rsidRDefault="00DA08E4" w:rsidP="00DA08E4">
      <w:pPr>
        <w:numPr>
          <w:ilvl w:val="0"/>
          <w:numId w:val="1"/>
        </w:numPr>
        <w:tabs>
          <w:tab w:val="num" w:pos="426"/>
        </w:tabs>
        <w:autoSpaceDE w:val="0"/>
        <w:autoSpaceDN w:val="0"/>
        <w:ind w:left="0" w:firstLine="709"/>
        <w:jc w:val="both"/>
        <w:rPr>
          <w:bCs/>
          <w:position w:val="6"/>
          <w:szCs w:val="20"/>
        </w:rPr>
      </w:pPr>
      <w:r w:rsidRPr="00336029">
        <w:rPr>
          <w:bCs/>
          <w:i/>
          <w:position w:val="6"/>
          <w:szCs w:val="20"/>
        </w:rPr>
        <w:t>Закон №214-ФЗ</w:t>
      </w:r>
      <w:r w:rsidRPr="00336029">
        <w:rPr>
          <w:bCs/>
          <w:position w:val="6"/>
          <w:szCs w:val="20"/>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14:paraId="2C90FCD5" w14:textId="77777777" w:rsidR="00DA08E4" w:rsidRPr="00336029" w:rsidRDefault="00DA08E4" w:rsidP="00DA08E4">
      <w:pPr>
        <w:numPr>
          <w:ilvl w:val="0"/>
          <w:numId w:val="1"/>
        </w:numPr>
        <w:tabs>
          <w:tab w:val="num" w:pos="426"/>
        </w:tabs>
        <w:autoSpaceDE w:val="0"/>
        <w:autoSpaceDN w:val="0"/>
        <w:ind w:left="0" w:firstLine="709"/>
        <w:jc w:val="both"/>
        <w:rPr>
          <w:bCs/>
          <w:position w:val="6"/>
          <w:szCs w:val="20"/>
        </w:rPr>
      </w:pPr>
      <w:r w:rsidRPr="00336029">
        <w:rPr>
          <w:bCs/>
          <w:i/>
          <w:position w:val="6"/>
          <w:szCs w:val="20"/>
        </w:rPr>
        <w:t>Общая проектная площадь Квартиры -</w:t>
      </w:r>
      <w:r w:rsidRPr="00336029">
        <w:rPr>
          <w:bCs/>
          <w:position w:val="6"/>
          <w:szCs w:val="20"/>
        </w:rPr>
        <w:t xml:space="preserve">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14:paraId="51405171" w14:textId="77777777" w:rsidR="00DA08E4" w:rsidRPr="00336029" w:rsidRDefault="00DA08E4" w:rsidP="00DA08E4">
      <w:pPr>
        <w:numPr>
          <w:ilvl w:val="0"/>
          <w:numId w:val="1"/>
        </w:numPr>
        <w:tabs>
          <w:tab w:val="clear" w:pos="720"/>
          <w:tab w:val="num" w:pos="709"/>
        </w:tabs>
        <w:ind w:left="0" w:firstLine="709"/>
        <w:jc w:val="both"/>
        <w:rPr>
          <w:bCs/>
          <w:position w:val="6"/>
          <w:szCs w:val="20"/>
        </w:rPr>
      </w:pPr>
      <w:r w:rsidRPr="00336029">
        <w:rPr>
          <w:bCs/>
          <w:i/>
          <w:position w:val="6"/>
          <w:szCs w:val="20"/>
        </w:rPr>
        <w:t xml:space="preserve"> Фактическая общая площадь Квартиры</w:t>
      </w:r>
      <w:r w:rsidRPr="00336029">
        <w:rPr>
          <w:b/>
          <w:bCs/>
          <w:position w:val="6"/>
          <w:szCs w:val="20"/>
        </w:rPr>
        <w:t xml:space="preserve"> </w:t>
      </w:r>
      <w:r w:rsidRPr="00336029">
        <w:rPr>
          <w:bCs/>
          <w:position w:val="6"/>
          <w:szCs w:val="20"/>
        </w:rPr>
        <w:t>–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14:paraId="2B8142A1" w14:textId="77777777" w:rsidR="00DA08E4" w:rsidRPr="00336029" w:rsidRDefault="00DA08E4" w:rsidP="00DA08E4">
      <w:pPr>
        <w:tabs>
          <w:tab w:val="num" w:pos="709"/>
        </w:tabs>
        <w:ind w:firstLine="709"/>
        <w:rPr>
          <w:szCs w:val="20"/>
        </w:rPr>
      </w:pPr>
    </w:p>
    <w:p w14:paraId="18E5E784" w14:textId="77777777" w:rsidR="00DA08E4" w:rsidRPr="00336029" w:rsidRDefault="00DA08E4" w:rsidP="00DA08E4">
      <w:pPr>
        <w:jc w:val="center"/>
        <w:rPr>
          <w:b/>
          <w:szCs w:val="20"/>
        </w:rPr>
      </w:pPr>
      <w:r w:rsidRPr="00336029">
        <w:rPr>
          <w:b/>
          <w:szCs w:val="20"/>
        </w:rPr>
        <w:lastRenderedPageBreak/>
        <w:t>1. ПРЕДМЕТ ДОГОВОРА.</w:t>
      </w:r>
    </w:p>
    <w:p w14:paraId="46EF824D" w14:textId="77777777" w:rsidR="00DA08E4" w:rsidRPr="00336029" w:rsidRDefault="00DA08E4" w:rsidP="00DA08E4">
      <w:pPr>
        <w:jc w:val="both"/>
        <w:rPr>
          <w:szCs w:val="20"/>
        </w:rPr>
      </w:pPr>
    </w:p>
    <w:p w14:paraId="6D66AB85" w14:textId="158F3AD0" w:rsidR="00C01E80" w:rsidRPr="00336029" w:rsidRDefault="00DA08E4" w:rsidP="00C01E80">
      <w:pPr>
        <w:ind w:firstLine="708"/>
        <w:jc w:val="both"/>
        <w:rPr>
          <w:szCs w:val="20"/>
        </w:rPr>
      </w:pPr>
      <w:r w:rsidRPr="00336029">
        <w:rPr>
          <w:szCs w:val="20"/>
        </w:rPr>
        <w:t xml:space="preserve">1.1. </w:t>
      </w:r>
      <w:r w:rsidR="00C01E80" w:rsidRPr="00336029">
        <w:rPr>
          <w:szCs w:val="20"/>
        </w:rPr>
        <w:t xml:space="preserve">Застройщик обязуется своими силами и с привлечением других лиц построить многоквартирный </w:t>
      </w:r>
      <w:r w:rsidR="000227BF" w:rsidRPr="00336029">
        <w:rPr>
          <w:szCs w:val="20"/>
        </w:rPr>
        <w:t>жилой дом – корпус</w:t>
      </w:r>
      <w:r w:rsidR="00336029" w:rsidRPr="00336029">
        <w:rPr>
          <w:szCs w:val="20"/>
        </w:rPr>
        <w:t xml:space="preserve"> __</w:t>
      </w:r>
      <w:r w:rsidR="005B2D37" w:rsidRPr="00336029">
        <w:rPr>
          <w:szCs w:val="20"/>
        </w:rPr>
        <w:t xml:space="preserve">, </w:t>
      </w:r>
      <w:r w:rsidR="00336029" w:rsidRPr="00336029">
        <w:rPr>
          <w:szCs w:val="20"/>
        </w:rPr>
        <w:t>____</w:t>
      </w:r>
      <w:r w:rsidR="005B2D37" w:rsidRPr="00336029">
        <w:rPr>
          <w:szCs w:val="20"/>
        </w:rPr>
        <w:t xml:space="preserve"> этап </w:t>
      </w:r>
      <w:r w:rsidR="00C01E80" w:rsidRPr="00336029">
        <w:rPr>
          <w:szCs w:val="20"/>
        </w:rPr>
        <w:t xml:space="preserve">, по </w:t>
      </w:r>
      <w:r w:rsidR="005B2D37" w:rsidRPr="00336029">
        <w:rPr>
          <w:szCs w:val="20"/>
        </w:rPr>
        <w:t xml:space="preserve">строительному </w:t>
      </w:r>
      <w:r w:rsidR="00C01E80" w:rsidRPr="00336029">
        <w:rPr>
          <w:szCs w:val="20"/>
        </w:rPr>
        <w:t>адресу:</w:t>
      </w:r>
      <w:r w:rsidR="00C01E80" w:rsidRPr="00336029">
        <w:rPr>
          <w:b/>
          <w:bCs/>
          <w:sz w:val="22"/>
          <w:szCs w:val="22"/>
        </w:rPr>
        <w:t xml:space="preserve"> </w:t>
      </w:r>
      <w:r w:rsidR="00C01E80" w:rsidRPr="00336029">
        <w:rPr>
          <w:bCs/>
          <w:szCs w:val="20"/>
        </w:rPr>
        <w:t xml:space="preserve">г. Санкт-Петербург, </w:t>
      </w:r>
      <w:proofErr w:type="spellStart"/>
      <w:r w:rsidR="00C01E80" w:rsidRPr="00336029">
        <w:rPr>
          <w:bCs/>
          <w:szCs w:val="20"/>
        </w:rPr>
        <w:t>Пулковское</w:t>
      </w:r>
      <w:proofErr w:type="spellEnd"/>
      <w:r w:rsidR="00C01E80" w:rsidRPr="00336029">
        <w:rPr>
          <w:bCs/>
          <w:szCs w:val="20"/>
        </w:rPr>
        <w:t xml:space="preserve"> шоссе, дом 30, литера В, участок 3</w:t>
      </w:r>
      <w:r w:rsidR="00C01E80" w:rsidRPr="00336029">
        <w:rPr>
          <w:szCs w:val="20"/>
        </w:rPr>
        <w:t xml:space="preserve"> (далее по тексту – «Многоквартирный дом»)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объект долевого строительства </w:t>
      </w:r>
      <w:r w:rsidR="00C01E80" w:rsidRPr="00336029">
        <w:rPr>
          <w:b/>
          <w:szCs w:val="20"/>
        </w:rPr>
        <w:t>-</w:t>
      </w:r>
      <w:r w:rsidR="00C01E80" w:rsidRPr="00336029">
        <w:rPr>
          <w:szCs w:val="20"/>
        </w:rPr>
        <w:t xml:space="preserve"> </w:t>
      </w:r>
      <w:r w:rsidR="00C01E80" w:rsidRPr="00336029">
        <w:rPr>
          <w:b/>
          <w:szCs w:val="20"/>
        </w:rPr>
        <w:t>___</w:t>
      </w:r>
      <w:r w:rsidR="00C01E80" w:rsidRPr="00336029">
        <w:rPr>
          <w:szCs w:val="20"/>
        </w:rPr>
        <w:t xml:space="preserve"> комнатную квартиру,</w:t>
      </w:r>
      <w:r w:rsidR="00C01E80" w:rsidRPr="00336029">
        <w:rPr>
          <w:b/>
          <w:szCs w:val="20"/>
        </w:rPr>
        <w:t xml:space="preserve"> условный номер __,</w:t>
      </w:r>
      <w:r w:rsidR="00C01E80" w:rsidRPr="00336029">
        <w:rPr>
          <w:szCs w:val="20"/>
        </w:rPr>
        <w:t xml:space="preserve"> расположенную </w:t>
      </w:r>
      <w:r w:rsidR="00C01E80" w:rsidRPr="00336029">
        <w:rPr>
          <w:b/>
          <w:szCs w:val="20"/>
        </w:rPr>
        <w:t>в Секции № __</w:t>
      </w:r>
      <w:r w:rsidR="00C01E80" w:rsidRPr="00336029">
        <w:rPr>
          <w:szCs w:val="20"/>
        </w:rPr>
        <w:t xml:space="preserve"> на </w:t>
      </w:r>
      <w:r w:rsidR="00C01E80" w:rsidRPr="00336029">
        <w:rPr>
          <w:b/>
          <w:szCs w:val="20"/>
        </w:rPr>
        <w:t>__</w:t>
      </w:r>
      <w:r w:rsidR="00C01E80" w:rsidRPr="00336029">
        <w:rPr>
          <w:szCs w:val="20"/>
        </w:rPr>
        <w:t xml:space="preserve"> этаже, тип </w:t>
      </w:r>
      <w:r w:rsidR="00C01E80" w:rsidRPr="00336029">
        <w:rPr>
          <w:b/>
          <w:szCs w:val="20"/>
        </w:rPr>
        <w:t>___</w:t>
      </w:r>
      <w:r w:rsidR="00C01E80" w:rsidRPr="00336029">
        <w:rPr>
          <w:szCs w:val="20"/>
        </w:rPr>
        <w:t xml:space="preserve">, общей проектной площадью </w:t>
      </w:r>
      <w:r w:rsidR="00C01E80" w:rsidRPr="00336029">
        <w:rPr>
          <w:b/>
          <w:szCs w:val="20"/>
        </w:rPr>
        <w:t>__</w:t>
      </w:r>
      <w:r w:rsidR="00C01E80" w:rsidRPr="00336029">
        <w:rPr>
          <w:szCs w:val="20"/>
        </w:rPr>
        <w:t xml:space="preserve"> </w:t>
      </w:r>
      <w:r w:rsidR="00C01E80" w:rsidRPr="00336029">
        <w:rPr>
          <w:b/>
          <w:szCs w:val="20"/>
        </w:rPr>
        <w:t>м2</w:t>
      </w:r>
      <w:r w:rsidR="00C01E80" w:rsidRPr="00336029">
        <w:t xml:space="preserve">, кроме того общая проектная площадь лоджии/балкона </w:t>
      </w:r>
      <w:r w:rsidR="00C01E80" w:rsidRPr="00336029">
        <w:rPr>
          <w:b/>
        </w:rPr>
        <w:t>___</w:t>
      </w:r>
      <w:r w:rsidR="00C01E80" w:rsidRPr="00336029">
        <w:t xml:space="preserve">  </w:t>
      </w:r>
      <w:r w:rsidR="00C01E80" w:rsidRPr="00336029">
        <w:rPr>
          <w:b/>
          <w:szCs w:val="20"/>
        </w:rPr>
        <w:t>м2</w:t>
      </w:r>
      <w:r w:rsidR="00C01E80" w:rsidRPr="00336029">
        <w:rPr>
          <w:szCs w:val="20"/>
        </w:rPr>
        <w:t xml:space="preserve"> (без понижающего коэффициента), (далее по тексту – «Квартира»), 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14:paraId="16CF0E92" w14:textId="77777777" w:rsidR="00DA08E4" w:rsidRPr="00336029" w:rsidRDefault="00DA08E4" w:rsidP="00DA08E4">
      <w:pPr>
        <w:ind w:firstLine="708"/>
        <w:jc w:val="both"/>
        <w:rPr>
          <w:szCs w:val="20"/>
        </w:rPr>
      </w:pPr>
      <w:r w:rsidRPr="00336029">
        <w:rPr>
          <w:szCs w:val="20"/>
        </w:rPr>
        <w:t>1.2. 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14:paraId="206EB741" w14:textId="77777777" w:rsidR="00DA08E4" w:rsidRPr="00336029" w:rsidRDefault="00DA08E4" w:rsidP="00DA08E4">
      <w:pPr>
        <w:ind w:firstLine="708"/>
        <w:jc w:val="both"/>
        <w:rPr>
          <w:szCs w:val="20"/>
        </w:rPr>
      </w:pPr>
      <w:r w:rsidRPr="00336029">
        <w:rPr>
          <w:szCs w:val="20"/>
        </w:rPr>
        <w:t xml:space="preserve">Общая проектная площадь Квартиры, в том числе проектная площадь балкона </w:t>
      </w:r>
      <w:r w:rsidRPr="00336029">
        <w:rPr>
          <w:color w:val="2F5496"/>
          <w:szCs w:val="20"/>
        </w:rPr>
        <w:t xml:space="preserve">/ </w:t>
      </w:r>
      <w:r w:rsidRPr="00336029">
        <w:rPr>
          <w:szCs w:val="20"/>
        </w:rPr>
        <w:t>лоджии (при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527905A4" w14:textId="77777777" w:rsidR="00DA08E4" w:rsidRPr="00336029" w:rsidRDefault="00DA08E4" w:rsidP="00DA08E4">
      <w:pPr>
        <w:ind w:firstLine="708"/>
        <w:jc w:val="both"/>
        <w:rPr>
          <w:szCs w:val="20"/>
        </w:rPr>
      </w:pPr>
      <w:r w:rsidRPr="00336029">
        <w:rPr>
          <w:szCs w:val="20"/>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14:paraId="07DA33EE" w14:textId="77777777" w:rsidR="00DA08E4" w:rsidRPr="00336029" w:rsidRDefault="00DA08E4" w:rsidP="00DA08E4">
      <w:pPr>
        <w:ind w:firstLine="708"/>
        <w:jc w:val="both"/>
        <w:rPr>
          <w:szCs w:val="20"/>
        </w:rPr>
      </w:pPr>
      <w:r w:rsidRPr="00336029">
        <w:rPr>
          <w:szCs w:val="20"/>
        </w:rPr>
        <w:t>1.4. Обеспечение исполнения обязательств Застройщиком перед Участником долевого строительства и иными участниками долевого строительства Многоквартирного дома по Договору осуществляется следующими способами:</w:t>
      </w:r>
    </w:p>
    <w:p w14:paraId="5906F2A6" w14:textId="77777777" w:rsidR="00DA08E4" w:rsidRPr="00336029" w:rsidRDefault="00DA08E4" w:rsidP="00DA08E4">
      <w:pPr>
        <w:ind w:firstLine="708"/>
        <w:jc w:val="both"/>
        <w:rPr>
          <w:szCs w:val="20"/>
        </w:rPr>
      </w:pPr>
      <w:r w:rsidRPr="00336029">
        <w:rPr>
          <w:szCs w:val="20"/>
        </w:rPr>
        <w:t>1.4.1. Залогом земельного участка, на котором осуществляется строительство Многоквартирного дома и строящегося Многоквартирного дома, в состав которого будет входить Квартира.</w:t>
      </w:r>
    </w:p>
    <w:p w14:paraId="7A97A531" w14:textId="77777777" w:rsidR="00DA08E4" w:rsidRPr="00336029" w:rsidRDefault="00DA08E4" w:rsidP="00DA08E4">
      <w:pPr>
        <w:ind w:firstLine="708"/>
        <w:jc w:val="both"/>
        <w:rPr>
          <w:szCs w:val="20"/>
        </w:rPr>
      </w:pPr>
      <w:r w:rsidRPr="00336029">
        <w:rPr>
          <w:szCs w:val="20"/>
        </w:rPr>
        <w:t>1.4.2.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w:t>
      </w:r>
    </w:p>
    <w:p w14:paraId="26A92F4E" w14:textId="77777777" w:rsidR="00DA08E4" w:rsidRPr="00336029" w:rsidRDefault="00DA08E4" w:rsidP="00DA08E4">
      <w:pPr>
        <w:ind w:firstLine="708"/>
        <w:jc w:val="both"/>
        <w:rPr>
          <w:szCs w:val="20"/>
        </w:rPr>
      </w:pPr>
      <w:r w:rsidRPr="00336029">
        <w:rPr>
          <w:szCs w:val="20"/>
        </w:rPr>
        <w:t xml:space="preserve">1.5. Застройщиком устанавливается </w:t>
      </w:r>
      <w:r w:rsidRPr="00336029">
        <w:rPr>
          <w:b/>
          <w:szCs w:val="20"/>
        </w:rPr>
        <w:t>Гарантийный срок</w:t>
      </w:r>
      <w:r w:rsidRPr="00336029">
        <w:rPr>
          <w:szCs w:val="20"/>
        </w:rPr>
        <w:t xml:space="preserve">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14:paraId="43888965" w14:textId="77777777" w:rsidR="00DA08E4" w:rsidRPr="00336029" w:rsidRDefault="00DA08E4" w:rsidP="00DA08E4">
      <w:pPr>
        <w:ind w:firstLine="708"/>
        <w:jc w:val="both"/>
        <w:rPr>
          <w:szCs w:val="20"/>
        </w:rPr>
      </w:pPr>
      <w:r w:rsidRPr="00336029">
        <w:rPr>
          <w:szCs w:val="20"/>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и исчисляется со дня подписания первого Акта приема-передачи или иного документа о передаче.</w:t>
      </w:r>
    </w:p>
    <w:p w14:paraId="680BBB29" w14:textId="77777777" w:rsidR="00DA08E4" w:rsidRPr="00336029" w:rsidRDefault="00DA08E4" w:rsidP="00DA08E4">
      <w:pPr>
        <w:ind w:firstLine="709"/>
        <w:jc w:val="both"/>
        <w:rPr>
          <w:szCs w:val="20"/>
        </w:rPr>
      </w:pPr>
      <w:r w:rsidRPr="00336029">
        <w:rPr>
          <w:szCs w:val="20"/>
        </w:rPr>
        <w:t>1.6. Застройщик не несет ответственности за недостатки (дефекты) Квартиры, обнаруженные в течение гарантийного срока, если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ее состав элементов отделки, систем инженерно-технического обеспечения, конструктивных элементов, изделий.</w:t>
      </w:r>
    </w:p>
    <w:p w14:paraId="2517FB13" w14:textId="77777777" w:rsidR="00DA08E4" w:rsidRPr="00336029" w:rsidRDefault="00DA08E4" w:rsidP="00DA08E4">
      <w:pPr>
        <w:rPr>
          <w:szCs w:val="20"/>
        </w:rPr>
      </w:pPr>
    </w:p>
    <w:p w14:paraId="2407BFF3" w14:textId="77777777" w:rsidR="00DA08E4" w:rsidRPr="00336029" w:rsidRDefault="00DA08E4" w:rsidP="00DA08E4">
      <w:pPr>
        <w:jc w:val="center"/>
        <w:rPr>
          <w:b/>
          <w:szCs w:val="20"/>
        </w:rPr>
      </w:pPr>
      <w:r w:rsidRPr="00336029">
        <w:rPr>
          <w:b/>
          <w:szCs w:val="20"/>
        </w:rPr>
        <w:t>2. ПРАВОВОЕ ОБОСНОВАНИЕ ЗАКЛЮЧЕНИЯ ДОГОВОРА.</w:t>
      </w:r>
    </w:p>
    <w:p w14:paraId="585BA205" w14:textId="77777777" w:rsidR="00DA08E4" w:rsidRPr="00336029" w:rsidRDefault="00DA08E4" w:rsidP="00DA08E4">
      <w:pPr>
        <w:jc w:val="center"/>
        <w:rPr>
          <w:b/>
          <w:szCs w:val="20"/>
        </w:rPr>
      </w:pPr>
    </w:p>
    <w:p w14:paraId="4E63845D" w14:textId="77777777" w:rsidR="00DA08E4" w:rsidRPr="00336029" w:rsidRDefault="00DA08E4" w:rsidP="00DA08E4">
      <w:pPr>
        <w:ind w:firstLine="708"/>
        <w:jc w:val="both"/>
        <w:rPr>
          <w:szCs w:val="20"/>
        </w:rPr>
      </w:pPr>
      <w:r w:rsidRPr="00336029">
        <w:rPr>
          <w:szCs w:val="20"/>
        </w:rPr>
        <w:t>2.1. Настоящий Договор заключен в соответствии с Гражданским Кодексом Российской Федерации и Законом №214-ФЗ.</w:t>
      </w:r>
    </w:p>
    <w:p w14:paraId="5AD9C8DD" w14:textId="77777777" w:rsidR="00DA08E4" w:rsidRPr="00336029" w:rsidRDefault="00DA08E4" w:rsidP="00DA08E4">
      <w:pPr>
        <w:ind w:firstLine="708"/>
        <w:jc w:val="both"/>
        <w:rPr>
          <w:szCs w:val="20"/>
        </w:rPr>
      </w:pPr>
      <w:r w:rsidRPr="00336029">
        <w:rPr>
          <w:szCs w:val="20"/>
        </w:rPr>
        <w:t>2.2. Право Застройщика на привлечение денежных средств для создания Многоквартирного дома подтверждается:</w:t>
      </w:r>
    </w:p>
    <w:p w14:paraId="6FFBA165" w14:textId="77777777" w:rsidR="00C01E80" w:rsidRPr="00336029" w:rsidRDefault="00C01E80" w:rsidP="00C01E80">
      <w:pPr>
        <w:ind w:firstLine="709"/>
        <w:jc w:val="both"/>
        <w:rPr>
          <w:szCs w:val="20"/>
        </w:rPr>
      </w:pPr>
      <w:r w:rsidRPr="00336029">
        <w:rPr>
          <w:szCs w:val="20"/>
        </w:rPr>
        <w:t>2.2.1. Разрешением на строительство № 78-011-0305.</w:t>
      </w:r>
      <w:r w:rsidR="00C82BC7" w:rsidRPr="00336029">
        <w:rPr>
          <w:szCs w:val="20"/>
        </w:rPr>
        <w:t xml:space="preserve">3-2016 от 27 </w:t>
      </w:r>
      <w:r w:rsidRPr="00336029">
        <w:rPr>
          <w:szCs w:val="20"/>
        </w:rPr>
        <w:t xml:space="preserve">декабря 2017 г., выдано Службой государственного строительного надзора и экспертизы Санкт-Петербурга, взамен разрешения на строительство </w:t>
      </w:r>
      <w:r w:rsidR="00C82BC7" w:rsidRPr="00336029">
        <w:rPr>
          <w:szCs w:val="20"/>
        </w:rPr>
        <w:t xml:space="preserve">               </w:t>
      </w:r>
      <w:r w:rsidRPr="00336029">
        <w:rPr>
          <w:szCs w:val="20"/>
        </w:rPr>
        <w:t>№ 78-011-0305.</w:t>
      </w:r>
      <w:r w:rsidR="00C82BC7" w:rsidRPr="00336029">
        <w:rPr>
          <w:szCs w:val="20"/>
        </w:rPr>
        <w:t>2</w:t>
      </w:r>
      <w:r w:rsidRPr="00336029">
        <w:rPr>
          <w:szCs w:val="20"/>
        </w:rPr>
        <w:t>-2016 от 1</w:t>
      </w:r>
      <w:r w:rsidR="00C82BC7" w:rsidRPr="00336029">
        <w:rPr>
          <w:szCs w:val="20"/>
        </w:rPr>
        <w:t>8</w:t>
      </w:r>
      <w:r w:rsidRPr="00336029">
        <w:rPr>
          <w:szCs w:val="20"/>
        </w:rPr>
        <w:t xml:space="preserve"> декабря 201</w:t>
      </w:r>
      <w:r w:rsidR="00C82BC7" w:rsidRPr="00336029">
        <w:rPr>
          <w:szCs w:val="20"/>
        </w:rPr>
        <w:t>7</w:t>
      </w:r>
      <w:r w:rsidRPr="00336029">
        <w:rPr>
          <w:szCs w:val="20"/>
        </w:rPr>
        <w:t xml:space="preserve"> г., выданного Службой государственного строительного надзора и экспертизы Санкт-Петербурга</w:t>
      </w:r>
    </w:p>
    <w:p w14:paraId="236B9B1A" w14:textId="77777777" w:rsidR="00C01E80" w:rsidRPr="00336029" w:rsidRDefault="00C01E80" w:rsidP="00C01E80">
      <w:pPr>
        <w:ind w:firstLine="708"/>
        <w:jc w:val="both"/>
        <w:rPr>
          <w:szCs w:val="20"/>
        </w:rPr>
      </w:pPr>
      <w:r w:rsidRPr="00336029">
        <w:rPr>
          <w:szCs w:val="20"/>
        </w:rPr>
        <w:t xml:space="preserve"> 2.2.2. Наличием зарегистрированного права собственности Застройщика на Земельный участок, на котором осуществляется строительство Многоквартирного дома, кадастровый номер № 78:14:0007719:72</w:t>
      </w:r>
      <w:r w:rsidRPr="00336029">
        <w:rPr>
          <w:b/>
          <w:szCs w:val="20"/>
        </w:rPr>
        <w:t xml:space="preserve">, </w:t>
      </w:r>
      <w:r w:rsidRPr="00336029">
        <w:rPr>
          <w:szCs w:val="20"/>
        </w:rPr>
        <w:t xml:space="preserve">расположенный по адресу: </w:t>
      </w:r>
      <w:r w:rsidRPr="00336029">
        <w:rPr>
          <w:bCs/>
          <w:szCs w:val="20"/>
        </w:rPr>
        <w:t xml:space="preserve">г. Санкт-Петербург, </w:t>
      </w:r>
      <w:proofErr w:type="spellStart"/>
      <w:r w:rsidRPr="00336029">
        <w:rPr>
          <w:bCs/>
          <w:szCs w:val="20"/>
        </w:rPr>
        <w:t>Пулковское</w:t>
      </w:r>
      <w:proofErr w:type="spellEnd"/>
      <w:r w:rsidRPr="00336029">
        <w:rPr>
          <w:bCs/>
          <w:szCs w:val="20"/>
        </w:rPr>
        <w:t xml:space="preserve"> шоссе, дом 30, литера В, участок 3 на основании </w:t>
      </w:r>
      <w:r w:rsidRPr="00336029">
        <w:rPr>
          <w:bCs/>
          <w:szCs w:val="20"/>
        </w:rPr>
        <w:lastRenderedPageBreak/>
        <w:t xml:space="preserve">Договора купли-продажи недвижимости от 12.11.2015 г. </w:t>
      </w:r>
      <w:r w:rsidRPr="00336029">
        <w:rPr>
          <w:szCs w:val="20"/>
        </w:rPr>
        <w:t>Документы, подтверждающие права Застройщика на Земельный участок, размещены в сети Интернет на сайте Застройщика www</w:t>
      </w:r>
      <w:r w:rsidRPr="00336029">
        <w:rPr>
          <w:rStyle w:val="a7"/>
          <w:i w:val="0"/>
        </w:rPr>
        <w:t>.</w:t>
      </w:r>
      <w:hyperlink r:id="rId10" w:history="1">
        <w:r w:rsidRPr="00336029">
          <w:rPr>
            <w:rStyle w:val="a7"/>
            <w:i w:val="0"/>
          </w:rPr>
          <w:t>stroim-spb.ru</w:t>
        </w:r>
      </w:hyperlink>
    </w:p>
    <w:p w14:paraId="7229EE36" w14:textId="77777777" w:rsidR="00C01E80" w:rsidRPr="00336029" w:rsidRDefault="00C01E80" w:rsidP="00C01E80">
      <w:pPr>
        <w:jc w:val="both"/>
        <w:rPr>
          <w:szCs w:val="20"/>
        </w:rPr>
      </w:pPr>
      <w:r w:rsidRPr="00336029">
        <w:rPr>
          <w:szCs w:val="20"/>
        </w:rPr>
        <w:t xml:space="preserve">              2.2.2.1 Настоящим Участник долевого строительства выражает согласие на образование новых земельных участков из Земельного участка, указанного в настоящем пункте, в том числе, в результате выдела и/или раздела.</w:t>
      </w:r>
    </w:p>
    <w:p w14:paraId="4DA48F8B" w14:textId="77777777" w:rsidR="00C01E80" w:rsidRPr="00336029" w:rsidRDefault="00C01E80" w:rsidP="00C01E80">
      <w:pPr>
        <w:adjustRightInd w:val="0"/>
        <w:ind w:firstLine="540"/>
        <w:jc w:val="both"/>
        <w:rPr>
          <w:szCs w:val="20"/>
        </w:rPr>
      </w:pPr>
      <w:r w:rsidRPr="00336029">
        <w:rPr>
          <w:szCs w:val="20"/>
        </w:rPr>
        <w:t xml:space="preserve">   2.2.2.2 Участник долевого строительства выражает согласие на образование из Земельного участка, указанного в настоящем пункте, земельных участков в соответствии с проектной документацией:</w:t>
      </w:r>
    </w:p>
    <w:p w14:paraId="3D23A023" w14:textId="77777777" w:rsidR="00C01E80" w:rsidRPr="00336029" w:rsidRDefault="00C01E80" w:rsidP="00C01E80">
      <w:pPr>
        <w:adjustRightInd w:val="0"/>
        <w:ind w:firstLine="540"/>
        <w:jc w:val="both"/>
        <w:rPr>
          <w:szCs w:val="20"/>
        </w:rPr>
      </w:pPr>
      <w:r w:rsidRPr="00336029">
        <w:rPr>
          <w:szCs w:val="20"/>
        </w:rPr>
        <w:t xml:space="preserve">  - земельного участка объекта начального и среднего общего образования (</w:t>
      </w:r>
      <w:r w:rsidRPr="00336029">
        <w:rPr>
          <w:szCs w:val="20"/>
          <w:lang w:val="en-US"/>
        </w:rPr>
        <w:t>IV</w:t>
      </w:r>
      <w:r w:rsidRPr="00336029">
        <w:rPr>
          <w:szCs w:val="20"/>
        </w:rPr>
        <w:t xml:space="preserve"> этап) ориентировочной площадью 9 656 </w:t>
      </w:r>
      <w:proofErr w:type="spellStart"/>
      <w:r w:rsidRPr="00336029">
        <w:rPr>
          <w:szCs w:val="20"/>
        </w:rPr>
        <w:t>кв.м</w:t>
      </w:r>
      <w:proofErr w:type="spellEnd"/>
      <w:r w:rsidRPr="00336029">
        <w:rPr>
          <w:szCs w:val="20"/>
        </w:rPr>
        <w:t>.;</w:t>
      </w:r>
    </w:p>
    <w:p w14:paraId="1AC333FC" w14:textId="77777777" w:rsidR="00C01E80" w:rsidRPr="00336029" w:rsidRDefault="00C01E80" w:rsidP="00C01E80">
      <w:pPr>
        <w:adjustRightInd w:val="0"/>
        <w:ind w:firstLine="540"/>
        <w:jc w:val="both"/>
        <w:rPr>
          <w:szCs w:val="20"/>
        </w:rPr>
      </w:pPr>
      <w:r w:rsidRPr="00336029">
        <w:rPr>
          <w:szCs w:val="20"/>
        </w:rPr>
        <w:t xml:space="preserve">  - земельного участка открытой спортивной площадки, запроектированной на </w:t>
      </w:r>
      <w:r w:rsidRPr="00336029">
        <w:rPr>
          <w:szCs w:val="20"/>
          <w:lang w:val="en-US"/>
        </w:rPr>
        <w:t>II</w:t>
      </w:r>
      <w:r w:rsidRPr="00336029">
        <w:rPr>
          <w:szCs w:val="20"/>
        </w:rPr>
        <w:t xml:space="preserve"> этапе для нужд объекта начального и среднего общего образования ориентировочной площадью 2 152 </w:t>
      </w:r>
      <w:proofErr w:type="spellStart"/>
      <w:r w:rsidRPr="00336029">
        <w:rPr>
          <w:szCs w:val="20"/>
        </w:rPr>
        <w:t>кв.м</w:t>
      </w:r>
      <w:proofErr w:type="spellEnd"/>
      <w:r w:rsidRPr="00336029">
        <w:rPr>
          <w:szCs w:val="20"/>
        </w:rPr>
        <w:t>.;</w:t>
      </w:r>
    </w:p>
    <w:p w14:paraId="4DAE1925" w14:textId="77777777" w:rsidR="00C01E80" w:rsidRPr="00336029" w:rsidRDefault="00C01E80" w:rsidP="00C01E80">
      <w:pPr>
        <w:adjustRightInd w:val="0"/>
        <w:ind w:firstLine="540"/>
        <w:jc w:val="both"/>
        <w:rPr>
          <w:szCs w:val="20"/>
        </w:rPr>
      </w:pPr>
      <w:r w:rsidRPr="00336029">
        <w:rPr>
          <w:szCs w:val="20"/>
        </w:rPr>
        <w:t xml:space="preserve">  - земельного участка объекта дошкольного образования (</w:t>
      </w:r>
      <w:r w:rsidRPr="00336029">
        <w:rPr>
          <w:szCs w:val="20"/>
          <w:lang w:val="en-US"/>
        </w:rPr>
        <w:t>VI</w:t>
      </w:r>
      <w:r w:rsidRPr="00336029">
        <w:rPr>
          <w:szCs w:val="20"/>
        </w:rPr>
        <w:t xml:space="preserve"> этап) ориентировочной площадью 11 811 </w:t>
      </w:r>
      <w:proofErr w:type="spellStart"/>
      <w:r w:rsidRPr="00336029">
        <w:rPr>
          <w:szCs w:val="20"/>
        </w:rPr>
        <w:t>кв.м</w:t>
      </w:r>
      <w:proofErr w:type="spellEnd"/>
      <w:r w:rsidRPr="00336029">
        <w:rPr>
          <w:szCs w:val="20"/>
        </w:rPr>
        <w:t>.;</w:t>
      </w:r>
    </w:p>
    <w:p w14:paraId="2B078F0A" w14:textId="77777777" w:rsidR="00C01E80" w:rsidRPr="00336029" w:rsidRDefault="00C01E80" w:rsidP="00C01E80">
      <w:pPr>
        <w:adjustRightInd w:val="0"/>
        <w:ind w:firstLine="540"/>
        <w:jc w:val="both"/>
        <w:rPr>
          <w:szCs w:val="20"/>
        </w:rPr>
      </w:pPr>
      <w:r w:rsidRPr="00336029">
        <w:rPr>
          <w:szCs w:val="20"/>
        </w:rPr>
        <w:t>- земельного участка территории Х-</w:t>
      </w:r>
      <w:proofErr w:type="spellStart"/>
      <w:r w:rsidRPr="00336029">
        <w:rPr>
          <w:szCs w:val="20"/>
        </w:rPr>
        <w:t>го</w:t>
      </w:r>
      <w:proofErr w:type="spellEnd"/>
      <w:r w:rsidRPr="00336029">
        <w:rPr>
          <w:szCs w:val="20"/>
        </w:rPr>
        <w:t xml:space="preserve"> этапа ориентировочной площадью 51 400 </w:t>
      </w:r>
      <w:proofErr w:type="spellStart"/>
      <w:r w:rsidRPr="00336029">
        <w:rPr>
          <w:szCs w:val="20"/>
        </w:rPr>
        <w:t>кв.м</w:t>
      </w:r>
      <w:proofErr w:type="spellEnd"/>
      <w:r w:rsidRPr="00336029">
        <w:rPr>
          <w:szCs w:val="20"/>
        </w:rPr>
        <w:t>.;</w:t>
      </w:r>
    </w:p>
    <w:p w14:paraId="5C072A01" w14:textId="77777777" w:rsidR="00C01E80" w:rsidRPr="00336029" w:rsidRDefault="00C01E80" w:rsidP="00C01E80">
      <w:pPr>
        <w:adjustRightInd w:val="0"/>
        <w:ind w:firstLine="540"/>
        <w:jc w:val="both"/>
        <w:rPr>
          <w:szCs w:val="20"/>
        </w:rPr>
      </w:pPr>
      <w:r w:rsidRPr="00336029">
        <w:rPr>
          <w:szCs w:val="20"/>
        </w:rPr>
        <w:t xml:space="preserve">- земельного участка объектов УДС, предусмотренных ППТ, разработанным ОАО «ЛЕННИИПРОЕКТ» ОГП под шифром 14180_П-ППТ.5 ориентировочной площадью 34 403  </w:t>
      </w:r>
      <w:proofErr w:type="spellStart"/>
      <w:r w:rsidRPr="00336029">
        <w:rPr>
          <w:szCs w:val="20"/>
        </w:rPr>
        <w:t>кв.м</w:t>
      </w:r>
      <w:proofErr w:type="spellEnd"/>
      <w:r w:rsidRPr="00336029">
        <w:rPr>
          <w:szCs w:val="20"/>
        </w:rPr>
        <w:t xml:space="preserve">., в том числе площадь объектов УДС, разработанных в </w:t>
      </w:r>
      <w:r w:rsidRPr="00336029">
        <w:rPr>
          <w:szCs w:val="20"/>
          <w:lang w:val="en-US"/>
        </w:rPr>
        <w:t>I</w:t>
      </w:r>
      <w:r w:rsidRPr="00336029">
        <w:rPr>
          <w:szCs w:val="20"/>
        </w:rPr>
        <w:t>,</w:t>
      </w:r>
      <w:r w:rsidRPr="00336029">
        <w:rPr>
          <w:szCs w:val="20"/>
          <w:lang w:val="en-US"/>
        </w:rPr>
        <w:t>II</w:t>
      </w:r>
      <w:r w:rsidRPr="00336029">
        <w:rPr>
          <w:szCs w:val="20"/>
        </w:rPr>
        <w:t>,</w:t>
      </w:r>
      <w:r w:rsidRPr="00336029">
        <w:rPr>
          <w:szCs w:val="20"/>
          <w:lang w:val="en-US"/>
        </w:rPr>
        <w:t>III</w:t>
      </w:r>
      <w:r w:rsidRPr="00336029">
        <w:rPr>
          <w:szCs w:val="20"/>
        </w:rPr>
        <w:t>,</w:t>
      </w:r>
      <w:r w:rsidRPr="00336029">
        <w:rPr>
          <w:szCs w:val="20"/>
          <w:lang w:val="en-US"/>
        </w:rPr>
        <w:t>V</w:t>
      </w:r>
      <w:r w:rsidRPr="00336029">
        <w:rPr>
          <w:szCs w:val="20"/>
        </w:rPr>
        <w:t>,</w:t>
      </w:r>
      <w:r w:rsidRPr="00336029">
        <w:rPr>
          <w:szCs w:val="20"/>
          <w:lang w:val="en-US"/>
        </w:rPr>
        <w:t>VII</w:t>
      </w:r>
      <w:r w:rsidRPr="00336029">
        <w:rPr>
          <w:szCs w:val="20"/>
        </w:rPr>
        <w:t>,</w:t>
      </w:r>
      <w:r w:rsidRPr="00336029">
        <w:rPr>
          <w:szCs w:val="20"/>
          <w:lang w:val="en-US"/>
        </w:rPr>
        <w:t>VIII</w:t>
      </w:r>
      <w:r w:rsidRPr="00336029">
        <w:rPr>
          <w:szCs w:val="20"/>
        </w:rPr>
        <w:t>,</w:t>
      </w:r>
      <w:r w:rsidRPr="00336029">
        <w:rPr>
          <w:szCs w:val="20"/>
          <w:lang w:val="en-US"/>
        </w:rPr>
        <w:t>I</w:t>
      </w:r>
      <w:r w:rsidRPr="00336029">
        <w:rPr>
          <w:szCs w:val="20"/>
        </w:rPr>
        <w:t xml:space="preserve">Х этапах ориентировочной площадью 21 126 </w:t>
      </w:r>
      <w:proofErr w:type="spellStart"/>
      <w:r w:rsidRPr="00336029">
        <w:rPr>
          <w:szCs w:val="20"/>
        </w:rPr>
        <w:t>кв.м</w:t>
      </w:r>
      <w:proofErr w:type="spellEnd"/>
      <w:r w:rsidRPr="00336029">
        <w:rPr>
          <w:szCs w:val="20"/>
        </w:rPr>
        <w:t>.;</w:t>
      </w:r>
    </w:p>
    <w:p w14:paraId="19E34B1F" w14:textId="77777777" w:rsidR="00C01E80" w:rsidRPr="00336029" w:rsidRDefault="00C01E80" w:rsidP="00C01E80">
      <w:pPr>
        <w:adjustRightInd w:val="0"/>
        <w:ind w:firstLine="540"/>
        <w:jc w:val="both"/>
        <w:rPr>
          <w:szCs w:val="20"/>
        </w:rPr>
      </w:pPr>
      <w:r w:rsidRPr="00336029">
        <w:rPr>
          <w:szCs w:val="20"/>
        </w:rPr>
        <w:t xml:space="preserve">- земельного участка квартала 7719-6, предусмотренных ППТ и ГПЗУ ориентировочной площадью 3 637 </w:t>
      </w:r>
      <w:proofErr w:type="spellStart"/>
      <w:r w:rsidRPr="00336029">
        <w:rPr>
          <w:szCs w:val="20"/>
        </w:rPr>
        <w:t>кв.м</w:t>
      </w:r>
      <w:proofErr w:type="spellEnd"/>
      <w:r w:rsidRPr="00336029">
        <w:rPr>
          <w:szCs w:val="20"/>
        </w:rPr>
        <w:t>.</w:t>
      </w:r>
    </w:p>
    <w:p w14:paraId="3FC5A72C" w14:textId="77777777" w:rsidR="00C01E80" w:rsidRPr="00336029" w:rsidRDefault="00C01E80" w:rsidP="00C01E80">
      <w:pPr>
        <w:ind w:firstLine="708"/>
        <w:jc w:val="both"/>
        <w:rPr>
          <w:szCs w:val="20"/>
        </w:rPr>
      </w:pPr>
      <w:r w:rsidRPr="00336029">
        <w:rPr>
          <w:szCs w:val="20"/>
        </w:rPr>
        <w:t xml:space="preserve">  2.2.2.3.  Участник долевого строительства согласен на отчуждение Застройщиком третьим лицам и на прекращение залога в отношении тех земельных участков (в том числе образованных путем выделения/разделения из Земельного участка земельных участков, указанных в п.п.2.2.2.1- 2.2.2.2 настоящего Договора),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Участника долевого строительства</w:t>
      </w:r>
    </w:p>
    <w:p w14:paraId="1CAB24B1" w14:textId="77777777" w:rsidR="00C01E80" w:rsidRPr="00336029" w:rsidRDefault="00C01E80" w:rsidP="00C01E80">
      <w:pPr>
        <w:ind w:firstLine="708"/>
        <w:jc w:val="both"/>
        <w:rPr>
          <w:rStyle w:val="a7"/>
          <w:i w:val="0"/>
        </w:rPr>
      </w:pPr>
      <w:r w:rsidRPr="00336029">
        <w:t xml:space="preserve">2.2.3. Проектной декларацией, размещенной в сети Интернет на сайте Застройщика </w:t>
      </w:r>
      <w:r w:rsidRPr="00336029">
        <w:rPr>
          <w:szCs w:val="20"/>
        </w:rPr>
        <w:t>www</w:t>
      </w:r>
      <w:r w:rsidRPr="00336029">
        <w:rPr>
          <w:rStyle w:val="a7"/>
          <w:i w:val="0"/>
        </w:rPr>
        <w:t>.</w:t>
      </w:r>
      <w:hyperlink r:id="rId11" w:history="1">
        <w:r w:rsidRPr="00336029">
          <w:rPr>
            <w:rStyle w:val="a7"/>
            <w:i w:val="0"/>
          </w:rPr>
          <w:t>stroim-spb.ru</w:t>
        </w:r>
      </w:hyperlink>
    </w:p>
    <w:p w14:paraId="6CAB6EBE" w14:textId="771FE7F9" w:rsidR="00DA08E4" w:rsidRPr="00336029" w:rsidRDefault="00DA08E4" w:rsidP="00C01E80">
      <w:pPr>
        <w:ind w:firstLine="708"/>
        <w:jc w:val="both"/>
        <w:rPr>
          <w:szCs w:val="20"/>
        </w:rPr>
      </w:pPr>
      <w:r w:rsidRPr="00336029">
        <w:rPr>
          <w:szCs w:val="20"/>
        </w:rPr>
        <w:t>2.3. Участник долевого строительства дает свое согласие на осуществление Застройщиком строительства иных объектов недвижимости в границах земельного участка, на котором строится Многоквартирный дом, если такое строительство предусмотрено градостроительной документацией и на основании Разрешения (разрешений) на строительство данных объектов, а также на объединение, перераспределение, раздел и выдел из земельного участка, на котором ведётся строительство Многоквартирного дома, других (другого) земельных участков под строительство иных объектов, в том чи</w:t>
      </w:r>
      <w:r w:rsidR="004B7416" w:rsidRPr="00336029">
        <w:rPr>
          <w:szCs w:val="20"/>
        </w:rPr>
        <w:t>сле объектов недвижимости (жилых домов, автостоянок</w:t>
      </w:r>
      <w:r w:rsidRPr="00336029">
        <w:rPr>
          <w:szCs w:val="20"/>
        </w:rPr>
        <w:t>, детских дошкольных учреждений, образовательных школ, поликлиник), объектов инженерной, социальной и транспортной инфраструктуры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w:t>
      </w:r>
      <w:r w:rsidR="00F608BE" w:rsidRPr="00336029">
        <w:rPr>
          <w:szCs w:val="20"/>
        </w:rPr>
        <w:t xml:space="preserve"> корпусов, </w:t>
      </w:r>
      <w:r w:rsidRPr="00336029">
        <w:rPr>
          <w:szCs w:val="20"/>
        </w:rPr>
        <w:t xml:space="preserve"> этапов и очередей строительства), на внесение изменений в государственный кадастр недвижимости, и на последующую государственную регистрацию права собственности Застройщика на образуемые (измененные) земельные участки.</w:t>
      </w:r>
    </w:p>
    <w:p w14:paraId="07C46411" w14:textId="77777777" w:rsidR="00DA08E4" w:rsidRPr="00336029" w:rsidRDefault="00DA08E4" w:rsidP="00DA08E4">
      <w:pPr>
        <w:ind w:firstLine="708"/>
        <w:jc w:val="both"/>
        <w:rPr>
          <w:szCs w:val="20"/>
        </w:rPr>
      </w:pPr>
      <w:r w:rsidRPr="00336029">
        <w:rPr>
          <w:szCs w:val="20"/>
        </w:rPr>
        <w:t xml:space="preserve">Под разделением земельного участка и выделом из земельного участка,  на котором строится Многоквартирный дом, понимается полный комплекс мероприятий, осуществляемых Застройщиком и/или привлечёнными им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кадастровую палату </w:t>
      </w:r>
      <w:proofErr w:type="spellStart"/>
      <w:r w:rsidRPr="00336029">
        <w:rPr>
          <w:szCs w:val="20"/>
        </w:rPr>
        <w:t>Росреестра</w:t>
      </w:r>
      <w:proofErr w:type="spellEnd"/>
      <w:r w:rsidRPr="00336029">
        <w:rPr>
          <w:szCs w:val="20"/>
        </w:rPr>
        <w:t xml:space="preserve"> соответствующего субъекта РФ, получением кадастровых паспортов образуемых земельных участков,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143F892A" w14:textId="77777777" w:rsidR="00DA08E4" w:rsidRPr="00336029" w:rsidRDefault="00DA08E4" w:rsidP="00DA08E4">
      <w:pPr>
        <w:ind w:firstLine="708"/>
        <w:jc w:val="both"/>
        <w:rPr>
          <w:szCs w:val="20"/>
        </w:rPr>
      </w:pPr>
      <w:r w:rsidRPr="00336029">
        <w:rPr>
          <w:szCs w:val="20"/>
        </w:rPr>
        <w:t>2.4. Участник долевого строительства дает свое согласие передать инженерные сети и иные объекты внешней инженерной инфраструктуры для обеспечения их надлежащей эксплуатации в собственность Санкт-Петербурга для последующей передачи в хозяйственное ведение ГУП "Водоканал" и ГУП "ТЭК Санкт-Петербурга"</w:t>
      </w:r>
      <w:r w:rsidRPr="00336029">
        <w:rPr>
          <w:color w:val="7030A0"/>
          <w:szCs w:val="20"/>
        </w:rPr>
        <w:t>.</w:t>
      </w:r>
    </w:p>
    <w:p w14:paraId="647DD172" w14:textId="77777777" w:rsidR="00DA08E4" w:rsidRPr="00336029" w:rsidRDefault="00DA08E4" w:rsidP="00DA08E4">
      <w:pPr>
        <w:jc w:val="both"/>
        <w:rPr>
          <w:szCs w:val="20"/>
        </w:rPr>
      </w:pPr>
    </w:p>
    <w:p w14:paraId="49D8DD4D" w14:textId="77777777" w:rsidR="00DA08E4" w:rsidRPr="00336029" w:rsidRDefault="00DA08E4" w:rsidP="00DA08E4">
      <w:pPr>
        <w:jc w:val="both"/>
        <w:rPr>
          <w:szCs w:val="20"/>
        </w:rPr>
      </w:pPr>
    </w:p>
    <w:p w14:paraId="1FAEB97A" w14:textId="77777777" w:rsidR="00DA08E4" w:rsidRPr="00336029" w:rsidRDefault="00DA08E4" w:rsidP="00DA08E4">
      <w:pPr>
        <w:jc w:val="center"/>
        <w:rPr>
          <w:b/>
          <w:szCs w:val="20"/>
        </w:rPr>
      </w:pPr>
      <w:r w:rsidRPr="00336029">
        <w:rPr>
          <w:b/>
          <w:szCs w:val="20"/>
        </w:rPr>
        <w:t>3. ИМУЩЕСТВЕННЫЕ ПРАВА СТОРОН.</w:t>
      </w:r>
    </w:p>
    <w:p w14:paraId="0D0E4362" w14:textId="77777777" w:rsidR="00DA08E4" w:rsidRPr="00336029" w:rsidRDefault="00DA08E4" w:rsidP="00DA08E4">
      <w:pPr>
        <w:jc w:val="center"/>
        <w:rPr>
          <w:b/>
          <w:szCs w:val="20"/>
        </w:rPr>
      </w:pPr>
    </w:p>
    <w:p w14:paraId="773BB3B5" w14:textId="77777777" w:rsidR="00DA08E4" w:rsidRPr="00336029" w:rsidRDefault="00DA08E4" w:rsidP="00DA08E4">
      <w:pPr>
        <w:jc w:val="both"/>
        <w:rPr>
          <w:rStyle w:val="T1"/>
          <w:szCs w:val="20"/>
        </w:rPr>
      </w:pPr>
      <w:r w:rsidRPr="00336029">
        <w:rPr>
          <w:rStyle w:val="T1"/>
          <w:szCs w:val="20"/>
        </w:rPr>
        <w:tab/>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в п. 1.1. настоящего Договора, по Акту приема-передачи для оформления в собственность.</w:t>
      </w:r>
    </w:p>
    <w:p w14:paraId="486A0DEE" w14:textId="77777777" w:rsidR="00DA08E4" w:rsidRPr="00336029" w:rsidRDefault="00DA08E4" w:rsidP="00DA08E4">
      <w:pPr>
        <w:ind w:firstLine="709"/>
        <w:jc w:val="both"/>
        <w:rPr>
          <w:rStyle w:val="T1"/>
          <w:szCs w:val="20"/>
        </w:rPr>
      </w:pPr>
      <w:r w:rsidRPr="00336029">
        <w:rPr>
          <w:rStyle w:val="T1"/>
          <w:szCs w:val="20"/>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27A541F3" w14:textId="77777777" w:rsidR="00DA08E4" w:rsidRPr="00336029" w:rsidRDefault="00DA08E4" w:rsidP="00DA08E4">
      <w:pPr>
        <w:ind w:firstLine="708"/>
        <w:jc w:val="both"/>
        <w:rPr>
          <w:szCs w:val="20"/>
        </w:rPr>
      </w:pPr>
      <w:r w:rsidRPr="00336029">
        <w:rPr>
          <w:szCs w:val="20"/>
        </w:rPr>
        <w:lastRenderedPageBreak/>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(при наличии) фиксируется в Акте приема-передачи Квартиры.</w:t>
      </w:r>
    </w:p>
    <w:p w14:paraId="09DFBCA1" w14:textId="77777777" w:rsidR="00DA08E4" w:rsidRPr="00336029" w:rsidRDefault="00DA08E4" w:rsidP="00DA08E4">
      <w:pPr>
        <w:ind w:firstLine="708"/>
        <w:jc w:val="both"/>
        <w:rPr>
          <w:szCs w:val="20"/>
        </w:rPr>
      </w:pPr>
      <w:r w:rsidRPr="00336029">
        <w:rPr>
          <w:szCs w:val="20"/>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14:paraId="67542C8D" w14:textId="77777777" w:rsidR="00DA08E4" w:rsidRPr="00336029" w:rsidRDefault="00DA08E4" w:rsidP="00DA08E4">
      <w:pPr>
        <w:ind w:firstLine="708"/>
        <w:jc w:val="both"/>
        <w:rPr>
          <w:szCs w:val="20"/>
        </w:rPr>
      </w:pPr>
      <w:r w:rsidRPr="00336029">
        <w:rPr>
          <w:szCs w:val="20"/>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14:paraId="233E02AD" w14:textId="77777777" w:rsidR="00DA08E4" w:rsidRPr="00336029" w:rsidRDefault="00DA08E4" w:rsidP="00DA08E4">
      <w:pPr>
        <w:ind w:firstLine="708"/>
        <w:jc w:val="both"/>
        <w:rPr>
          <w:szCs w:val="20"/>
        </w:rPr>
      </w:pPr>
      <w:r w:rsidRPr="00336029">
        <w:rPr>
          <w:szCs w:val="20"/>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1CF97E71" w14:textId="77777777" w:rsidR="00DA08E4" w:rsidRPr="00336029" w:rsidRDefault="00DA08E4" w:rsidP="00DA08E4">
      <w:pPr>
        <w:ind w:firstLine="708"/>
        <w:jc w:val="both"/>
        <w:rPr>
          <w:szCs w:val="20"/>
        </w:rPr>
      </w:pPr>
      <w:r w:rsidRPr="00336029">
        <w:rPr>
          <w:szCs w:val="20"/>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14:paraId="2A74757E" w14:textId="77777777" w:rsidR="00DA08E4" w:rsidRPr="00336029" w:rsidRDefault="00DA08E4" w:rsidP="00DA08E4">
      <w:pPr>
        <w:ind w:firstLine="708"/>
        <w:jc w:val="both"/>
        <w:rPr>
          <w:szCs w:val="20"/>
        </w:rPr>
      </w:pPr>
      <w:r w:rsidRPr="00336029">
        <w:rPr>
          <w:szCs w:val="20"/>
        </w:rPr>
        <w:t xml:space="preserve">3.5. Стороны пришли к соглашению, что дополнительно к условиям, изложенным в п. 4.7.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336029">
        <w:rPr>
          <w:szCs w:val="20"/>
        </w:rPr>
        <w:t>т.ч</w:t>
      </w:r>
      <w:proofErr w:type="spellEnd"/>
      <w:r w:rsidRPr="00336029">
        <w:rPr>
          <w:szCs w:val="20"/>
        </w:rPr>
        <w:t>.:</w:t>
      </w:r>
    </w:p>
    <w:p w14:paraId="50CC1E57" w14:textId="77777777" w:rsidR="00DA08E4" w:rsidRPr="00336029" w:rsidRDefault="00DA08E4" w:rsidP="00DA08E4">
      <w:pPr>
        <w:ind w:firstLine="708"/>
        <w:jc w:val="both"/>
        <w:rPr>
          <w:szCs w:val="20"/>
        </w:rPr>
      </w:pPr>
      <w:r w:rsidRPr="00336029">
        <w:rPr>
          <w:szCs w:val="20"/>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41B4D8F4" w14:textId="77777777" w:rsidR="00DA08E4" w:rsidRPr="00336029" w:rsidRDefault="00DA08E4" w:rsidP="00DA08E4">
      <w:pPr>
        <w:ind w:firstLine="708"/>
        <w:jc w:val="both"/>
        <w:rPr>
          <w:szCs w:val="20"/>
        </w:rPr>
      </w:pPr>
      <w:r w:rsidRPr="00336029">
        <w:rPr>
          <w:szCs w:val="20"/>
        </w:rPr>
        <w:t>- изменение проекта благоустройства прилегающей территории.</w:t>
      </w:r>
    </w:p>
    <w:p w14:paraId="51F3F151" w14:textId="77777777" w:rsidR="00DA08E4" w:rsidRPr="00336029" w:rsidRDefault="00DA08E4" w:rsidP="00DA08E4">
      <w:pPr>
        <w:ind w:firstLine="708"/>
        <w:jc w:val="both"/>
        <w:rPr>
          <w:szCs w:val="20"/>
        </w:rPr>
      </w:pPr>
    </w:p>
    <w:p w14:paraId="167D80C0" w14:textId="77777777" w:rsidR="00DA08E4" w:rsidRPr="00336029" w:rsidRDefault="00DA08E4" w:rsidP="00DA08E4">
      <w:pPr>
        <w:jc w:val="center"/>
        <w:rPr>
          <w:b/>
          <w:szCs w:val="20"/>
        </w:rPr>
      </w:pPr>
      <w:r w:rsidRPr="00336029">
        <w:rPr>
          <w:b/>
          <w:szCs w:val="20"/>
        </w:rPr>
        <w:t>4. РАЗМЕР, ПОРЯДОК И СРОКИ УПЛАТЫ ДЕНЕЖНЫХ СРЕДСТВ.</w:t>
      </w:r>
    </w:p>
    <w:p w14:paraId="67C114CC" w14:textId="77777777" w:rsidR="00DA08E4" w:rsidRPr="00336029" w:rsidRDefault="00DA08E4" w:rsidP="00DA08E4">
      <w:pPr>
        <w:jc w:val="both"/>
        <w:rPr>
          <w:szCs w:val="20"/>
        </w:rPr>
      </w:pPr>
    </w:p>
    <w:p w14:paraId="7547C826" w14:textId="77777777" w:rsidR="00DA08E4" w:rsidRPr="00336029" w:rsidRDefault="00DA08E4" w:rsidP="002D3840">
      <w:pPr>
        <w:ind w:firstLine="709"/>
        <w:jc w:val="both"/>
        <w:rPr>
          <w:szCs w:val="20"/>
        </w:rPr>
      </w:pPr>
      <w:r w:rsidRPr="00336029">
        <w:rPr>
          <w:szCs w:val="20"/>
        </w:rPr>
        <w:t>4.1. Размер денежных средств, подлежащих уплате Участником долевого строительства по Договору (далее – Цена Договора),</w:t>
      </w:r>
      <w:r w:rsidR="00742CCC" w:rsidRPr="00336029">
        <w:rPr>
          <w:szCs w:val="20"/>
        </w:rPr>
        <w:t xml:space="preserve"> определен Сторонами из расчета</w:t>
      </w:r>
      <w:r w:rsidR="00742CCC" w:rsidRPr="00336029">
        <w:rPr>
          <w:b/>
          <w:szCs w:val="20"/>
        </w:rPr>
        <w:t xml:space="preserve"> _________________ рубля ___</w:t>
      </w:r>
      <w:r w:rsidRPr="00336029">
        <w:rPr>
          <w:b/>
          <w:szCs w:val="20"/>
        </w:rPr>
        <w:t xml:space="preserve"> копейки </w:t>
      </w:r>
      <w:r w:rsidRPr="00336029">
        <w:rPr>
          <w:szCs w:val="20"/>
        </w:rPr>
        <w:t xml:space="preserve">за один квадратный метр общей проектной площади Квартиры, указанной в п. 1.1 Договора и составляет сумму в размере </w:t>
      </w:r>
      <w:r w:rsidR="00742CCC" w:rsidRPr="00336029">
        <w:rPr>
          <w:b/>
          <w:szCs w:val="20"/>
        </w:rPr>
        <w:t>_____________</w:t>
      </w:r>
      <w:r w:rsidRPr="00336029">
        <w:rPr>
          <w:b/>
          <w:szCs w:val="20"/>
        </w:rPr>
        <w:t xml:space="preserve">рубля </w:t>
      </w:r>
      <w:r w:rsidR="00742CCC" w:rsidRPr="00336029">
        <w:rPr>
          <w:b/>
          <w:szCs w:val="20"/>
        </w:rPr>
        <w:t>_____</w:t>
      </w:r>
      <w:r w:rsidRPr="00336029">
        <w:rPr>
          <w:b/>
          <w:szCs w:val="20"/>
        </w:rPr>
        <w:t xml:space="preserve"> копеек, НДС не облагается.</w:t>
      </w:r>
    </w:p>
    <w:p w14:paraId="5DD6452D" w14:textId="77777777" w:rsidR="00DA08E4" w:rsidRPr="00336029" w:rsidRDefault="00DA08E4" w:rsidP="002D3840">
      <w:pPr>
        <w:ind w:firstLine="709"/>
        <w:jc w:val="both"/>
        <w:rPr>
          <w:szCs w:val="20"/>
        </w:rPr>
      </w:pPr>
      <w:r w:rsidRPr="00336029">
        <w:rPr>
          <w:szCs w:val="20"/>
        </w:rPr>
        <w:t>4.2. Цена Договора, а также сроки оплаты могут быть изменены только по обоюдному письменному соглашению Сторон, а также в случае, предусмотренном п. 4.7. Договора.</w:t>
      </w:r>
    </w:p>
    <w:p w14:paraId="5728C1F3" w14:textId="7A648066" w:rsidR="00034F21" w:rsidRPr="00336029" w:rsidRDefault="00DA08E4" w:rsidP="002D3840">
      <w:pPr>
        <w:ind w:firstLine="709"/>
        <w:jc w:val="both"/>
        <w:rPr>
          <w:szCs w:val="20"/>
        </w:rPr>
      </w:pPr>
      <w:r w:rsidRPr="00336029">
        <w:rPr>
          <w:szCs w:val="20"/>
        </w:rPr>
        <w:t xml:space="preserve">4.3.  </w:t>
      </w:r>
      <w:r w:rsidR="00034F21" w:rsidRPr="00336029">
        <w:rPr>
          <w:szCs w:val="20"/>
        </w:rPr>
        <w:t>Цена Договора включает в себя возмещение затрат на строительство (создание) Многоквартирного дома и оплату услуг (вознаграждение) Застройщика, из которых:</w:t>
      </w:r>
    </w:p>
    <w:p w14:paraId="51A5720D" w14:textId="52BF329C" w:rsidR="00034F21" w:rsidRPr="00336029" w:rsidRDefault="008D6E22" w:rsidP="002D3840">
      <w:pPr>
        <w:pStyle w:val="a8"/>
        <w:numPr>
          <w:ilvl w:val="2"/>
          <w:numId w:val="5"/>
        </w:numPr>
        <w:ind w:left="0" w:firstLine="709"/>
        <w:jc w:val="both"/>
        <w:rPr>
          <w:szCs w:val="20"/>
        </w:rPr>
      </w:pPr>
      <w:r w:rsidRPr="00336029">
        <w:rPr>
          <w:b/>
          <w:szCs w:val="20"/>
        </w:rPr>
        <w:t>70 %(семьдесят</w:t>
      </w:r>
      <w:r w:rsidR="00034F21" w:rsidRPr="00336029">
        <w:rPr>
          <w:b/>
          <w:szCs w:val="20"/>
        </w:rPr>
        <w:t xml:space="preserve"> процентов) </w:t>
      </w:r>
      <w:r w:rsidR="00034F21" w:rsidRPr="00336029">
        <w:rPr>
          <w:szCs w:val="20"/>
        </w:rPr>
        <w:t>от Цены договора составляют сумму возмещения затрат на строительство.</w:t>
      </w:r>
    </w:p>
    <w:p w14:paraId="7F605F02" w14:textId="1810F2FC" w:rsidR="005A6BA0" w:rsidRPr="00336029" w:rsidRDefault="008D6E22" w:rsidP="002D3840">
      <w:pPr>
        <w:pStyle w:val="a8"/>
        <w:numPr>
          <w:ilvl w:val="2"/>
          <w:numId w:val="5"/>
        </w:numPr>
        <w:ind w:left="0" w:firstLine="709"/>
        <w:jc w:val="both"/>
        <w:rPr>
          <w:szCs w:val="20"/>
        </w:rPr>
      </w:pPr>
      <w:r w:rsidRPr="00336029">
        <w:rPr>
          <w:b/>
          <w:szCs w:val="20"/>
        </w:rPr>
        <w:t>30 % (тридцать</w:t>
      </w:r>
      <w:r w:rsidR="00034F21" w:rsidRPr="00336029">
        <w:rPr>
          <w:b/>
          <w:szCs w:val="20"/>
        </w:rPr>
        <w:t xml:space="preserve"> процентов) </w:t>
      </w:r>
      <w:r w:rsidR="00034F21" w:rsidRPr="00336029">
        <w:rPr>
          <w:szCs w:val="20"/>
        </w:rPr>
        <w:t>от Цены договора составляют сумму на оплату услуг Застройщика, в то</w:t>
      </w:r>
      <w:r w:rsidR="008839D9" w:rsidRPr="00336029">
        <w:rPr>
          <w:szCs w:val="20"/>
        </w:rPr>
        <w:t>м</w:t>
      </w:r>
      <w:r w:rsidR="00034F21" w:rsidRPr="00336029">
        <w:rPr>
          <w:szCs w:val="20"/>
        </w:rPr>
        <w:t xml:space="preserve"> числе связанных с погашением привлеченных заемных и кредитных обязательств, направленных на реализацию инвестиционного проекта, а также процентов по ним, расходов на реклам</w:t>
      </w:r>
      <w:r w:rsidR="008839D9" w:rsidRPr="00336029">
        <w:rPr>
          <w:szCs w:val="20"/>
        </w:rPr>
        <w:t>у</w:t>
      </w:r>
      <w:r w:rsidR="00034F21" w:rsidRPr="00336029">
        <w:rPr>
          <w:szCs w:val="20"/>
        </w:rPr>
        <w:t xml:space="preserve"> Объекта, оплату услуг по привлечению участников долевого строительства, оплату аудиторских и юридических услуг, связанных с проектированием и строительством Объекта,  передачей Объекта долевого участия Участнику долевого строительства, передачей общего имущества в </w:t>
      </w:r>
      <w:r w:rsidR="005C5DB9" w:rsidRPr="00336029">
        <w:rPr>
          <w:szCs w:val="20"/>
        </w:rPr>
        <w:t>Объекте управляющей организации и прочее</w:t>
      </w:r>
      <w:r w:rsidR="00034F21" w:rsidRPr="00336029">
        <w:rPr>
          <w:szCs w:val="20"/>
        </w:rPr>
        <w:t>.</w:t>
      </w:r>
    </w:p>
    <w:p w14:paraId="2F29CBBC" w14:textId="77777777" w:rsidR="00DA08E4" w:rsidRPr="00336029" w:rsidRDefault="0077290A" w:rsidP="002D3840">
      <w:pPr>
        <w:ind w:firstLine="709"/>
        <w:jc w:val="both"/>
        <w:rPr>
          <w:szCs w:val="20"/>
        </w:rPr>
      </w:pPr>
      <w:r w:rsidRPr="00336029">
        <w:rPr>
          <w:szCs w:val="20"/>
        </w:rPr>
        <w:t xml:space="preserve">           </w:t>
      </w:r>
      <w:r w:rsidR="00DA08E4" w:rsidRPr="00336029">
        <w:rPr>
          <w:szCs w:val="20"/>
        </w:rPr>
        <w:t>4.4. Участник долевого строительства производит оплату Цены Договора, указанной в п.4.1 Договора в порядке и сроки, установленные Приложением № 1 «График платежей» к Договору.</w:t>
      </w:r>
    </w:p>
    <w:p w14:paraId="7179B672" w14:textId="77777777" w:rsidR="00DA08E4" w:rsidRPr="00336029" w:rsidRDefault="0077290A" w:rsidP="002D3840">
      <w:pPr>
        <w:ind w:firstLine="709"/>
        <w:jc w:val="both"/>
        <w:rPr>
          <w:szCs w:val="20"/>
        </w:rPr>
      </w:pPr>
      <w:r w:rsidRPr="00336029">
        <w:rPr>
          <w:szCs w:val="20"/>
        </w:rPr>
        <w:t xml:space="preserve">            </w:t>
      </w:r>
      <w:r w:rsidR="00DA08E4" w:rsidRPr="00336029">
        <w:rPr>
          <w:szCs w:val="20"/>
        </w:rPr>
        <w:t>4.5. Участник долевого строительства имеет право произвести оплату всей Цены Договора или её части ранее указанного в «Графике платежей» срока, но после даты государственной регистрации Договора в органе, осуществляющем государственный кадастровый учет и государственную регистрацию прав.</w:t>
      </w:r>
    </w:p>
    <w:p w14:paraId="65593ABC" w14:textId="77777777" w:rsidR="00DA08E4" w:rsidRPr="00336029" w:rsidRDefault="00DA08E4" w:rsidP="002D3840">
      <w:pPr>
        <w:ind w:firstLine="709"/>
        <w:jc w:val="both"/>
        <w:rPr>
          <w:szCs w:val="20"/>
        </w:rPr>
      </w:pPr>
      <w:r w:rsidRPr="00336029">
        <w:rPr>
          <w:szCs w:val="20"/>
        </w:rPr>
        <w:t>4.6. Датой выполнения Застройщиком своих обязательств по возврату денежных средств Участнику долевого строительства в случаях, предусмотренных Договором, является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в депозит нотариуса по месту нахождения Застройщика.</w:t>
      </w:r>
    </w:p>
    <w:p w14:paraId="2B2F19F0" w14:textId="77777777" w:rsidR="00DA08E4" w:rsidRPr="00336029" w:rsidRDefault="00DA08E4" w:rsidP="00DA08E4">
      <w:pPr>
        <w:ind w:firstLine="709"/>
        <w:jc w:val="both"/>
        <w:rPr>
          <w:szCs w:val="20"/>
        </w:rPr>
      </w:pPr>
      <w:r w:rsidRPr="00336029">
        <w:rPr>
          <w:szCs w:val="20"/>
        </w:rPr>
        <w:t>Возврат денежных средств в безналичном порядке производится Застройщиком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Возврат денежных средств в случае расторжения Договора осуществляется в соответствии с Законом.</w:t>
      </w:r>
    </w:p>
    <w:p w14:paraId="4902C548" w14:textId="77777777" w:rsidR="00DA08E4" w:rsidRPr="00336029" w:rsidRDefault="00DA08E4" w:rsidP="00DA08E4">
      <w:pPr>
        <w:ind w:firstLine="709"/>
        <w:jc w:val="both"/>
        <w:rPr>
          <w:szCs w:val="20"/>
        </w:rPr>
      </w:pPr>
      <w:r w:rsidRPr="00336029">
        <w:rPr>
          <w:szCs w:val="20"/>
        </w:rPr>
        <w:lastRenderedPageBreak/>
        <w:t xml:space="preserve">4.7.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14:paraId="0A5744BC" w14:textId="77777777" w:rsidR="00DA08E4" w:rsidRPr="00336029" w:rsidRDefault="00DA08E4" w:rsidP="00DA08E4">
      <w:pPr>
        <w:ind w:firstLine="709"/>
        <w:jc w:val="both"/>
        <w:rPr>
          <w:szCs w:val="20"/>
        </w:rPr>
      </w:pPr>
      <w:r w:rsidRPr="00336029">
        <w:rPr>
          <w:szCs w:val="20"/>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14:paraId="50F49126" w14:textId="77777777" w:rsidR="00DA08E4" w:rsidRPr="00336029" w:rsidRDefault="00DA08E4" w:rsidP="00DA08E4">
      <w:pPr>
        <w:ind w:firstLine="709"/>
        <w:jc w:val="both"/>
        <w:rPr>
          <w:szCs w:val="20"/>
        </w:rPr>
      </w:pPr>
      <w:r w:rsidRPr="00336029">
        <w:rPr>
          <w:szCs w:val="20"/>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14:paraId="51714921" w14:textId="77777777" w:rsidR="00941668" w:rsidRPr="00336029" w:rsidRDefault="00941668" w:rsidP="00941668">
      <w:pPr>
        <w:ind w:firstLine="709"/>
        <w:jc w:val="both"/>
        <w:rPr>
          <w:szCs w:val="20"/>
        </w:rPr>
      </w:pPr>
      <w:r w:rsidRPr="00336029">
        <w:rPr>
          <w:szCs w:val="20"/>
        </w:rPr>
        <w:t xml:space="preserve">Работы по отделке Квартиры </w:t>
      </w:r>
      <w:r w:rsidRPr="00336029">
        <w:rPr>
          <w:sz w:val="19"/>
          <w:szCs w:val="19"/>
        </w:rPr>
        <w:t xml:space="preserve">и установке внутреннего оборудования в Квартире осуществляются после проведения </w:t>
      </w:r>
      <w:r w:rsidRPr="00336029">
        <w:rPr>
          <w:szCs w:val="20"/>
        </w:rPr>
        <w:t>первичного технического учета и (или) технической инвентаризации и (или) кадастрового учета фактической общей площади Квартиры.</w:t>
      </w:r>
    </w:p>
    <w:p w14:paraId="020F472A" w14:textId="77777777" w:rsidR="00DA08E4" w:rsidRPr="00336029" w:rsidRDefault="00DA08E4" w:rsidP="00DA08E4">
      <w:pPr>
        <w:ind w:firstLine="709"/>
        <w:jc w:val="both"/>
        <w:rPr>
          <w:szCs w:val="20"/>
        </w:rPr>
      </w:pPr>
      <w:r w:rsidRPr="00336029">
        <w:rPr>
          <w:szCs w:val="20"/>
        </w:rPr>
        <w:t>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14:paraId="1F29D75F" w14:textId="77777777" w:rsidR="00DA08E4" w:rsidRPr="00336029" w:rsidRDefault="00DA08E4" w:rsidP="00DA08E4">
      <w:pPr>
        <w:ind w:firstLine="709"/>
        <w:jc w:val="both"/>
        <w:rPr>
          <w:szCs w:val="20"/>
        </w:rPr>
      </w:pPr>
      <w:r w:rsidRPr="00336029">
        <w:rPr>
          <w:szCs w:val="20"/>
        </w:rPr>
        <w:t xml:space="preserve">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и/или лоджий. </w:t>
      </w:r>
    </w:p>
    <w:p w14:paraId="23382B70" w14:textId="77777777" w:rsidR="00DA08E4" w:rsidRPr="00336029" w:rsidRDefault="00DA08E4" w:rsidP="00DA08E4">
      <w:pPr>
        <w:ind w:firstLine="709"/>
        <w:jc w:val="both"/>
        <w:rPr>
          <w:szCs w:val="20"/>
        </w:rPr>
      </w:pPr>
      <w:r w:rsidRPr="00336029">
        <w:rPr>
          <w:szCs w:val="20"/>
        </w:rPr>
        <w:t>4.8. В случае изменения Цены Договора, в соответствии с п. 4.7 Договора, Стороны составляют и подписывают дополнительное соглашение к Договору.</w:t>
      </w:r>
    </w:p>
    <w:p w14:paraId="3CE71C96" w14:textId="77777777" w:rsidR="00DA08E4" w:rsidRPr="00336029" w:rsidRDefault="00DA08E4" w:rsidP="00DA08E4">
      <w:pPr>
        <w:ind w:firstLine="709"/>
        <w:jc w:val="both"/>
        <w:rPr>
          <w:szCs w:val="20"/>
        </w:rPr>
      </w:pPr>
      <w:r w:rsidRPr="00336029">
        <w:rPr>
          <w:szCs w:val="20"/>
        </w:rPr>
        <w:t>4.9.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14:paraId="0940897A" w14:textId="77777777" w:rsidR="00DA08E4" w:rsidRPr="00336029" w:rsidRDefault="00DA08E4" w:rsidP="00DA08E4">
      <w:pPr>
        <w:ind w:firstLine="709"/>
        <w:jc w:val="both"/>
        <w:rPr>
          <w:szCs w:val="20"/>
        </w:rPr>
      </w:pPr>
      <w:r w:rsidRPr="00336029">
        <w:rPr>
          <w:szCs w:val="20"/>
        </w:rPr>
        <w:t xml:space="preserve">4.10.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14:paraId="0BE6BEC7" w14:textId="77777777" w:rsidR="00DA08E4" w:rsidRPr="00336029" w:rsidRDefault="00DA08E4" w:rsidP="00DA08E4">
      <w:pPr>
        <w:ind w:firstLine="709"/>
        <w:jc w:val="both"/>
        <w:rPr>
          <w:szCs w:val="20"/>
        </w:rPr>
      </w:pPr>
      <w:r w:rsidRPr="00336029">
        <w:rPr>
          <w:szCs w:val="20"/>
        </w:rPr>
        <w:t>4.11.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14:paraId="2E318746" w14:textId="77777777" w:rsidR="00DA08E4" w:rsidRPr="00336029" w:rsidRDefault="00DA08E4" w:rsidP="00DA08E4">
      <w:pPr>
        <w:ind w:firstLine="709"/>
        <w:jc w:val="both"/>
        <w:rPr>
          <w:szCs w:val="20"/>
        </w:rPr>
      </w:pPr>
    </w:p>
    <w:p w14:paraId="3D1F5E00" w14:textId="77777777" w:rsidR="00DA08E4" w:rsidRPr="00336029" w:rsidRDefault="00DA08E4" w:rsidP="00DA08E4">
      <w:pPr>
        <w:jc w:val="center"/>
        <w:rPr>
          <w:b/>
          <w:szCs w:val="20"/>
        </w:rPr>
      </w:pPr>
      <w:r w:rsidRPr="00336029">
        <w:rPr>
          <w:b/>
          <w:szCs w:val="20"/>
        </w:rPr>
        <w:t>5. ПОРЯДОК ПЕРЕДАЧИ КВАРТИРЫ.</w:t>
      </w:r>
    </w:p>
    <w:p w14:paraId="7765EA1B" w14:textId="77777777" w:rsidR="00DA08E4" w:rsidRPr="00336029" w:rsidRDefault="00DA08E4" w:rsidP="00DA08E4">
      <w:pPr>
        <w:jc w:val="both"/>
        <w:rPr>
          <w:szCs w:val="20"/>
        </w:rPr>
      </w:pPr>
    </w:p>
    <w:p w14:paraId="1BD31249" w14:textId="77777777" w:rsidR="00DA08E4" w:rsidRPr="00336029" w:rsidRDefault="00DA08E4" w:rsidP="00DA08E4">
      <w:pPr>
        <w:ind w:firstLine="708"/>
        <w:jc w:val="both"/>
        <w:rPr>
          <w:szCs w:val="20"/>
        </w:rPr>
      </w:pPr>
      <w:r w:rsidRPr="00336029">
        <w:rPr>
          <w:szCs w:val="20"/>
        </w:rPr>
        <w:t>5.1. 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0B713365" w14:textId="77777777" w:rsidR="00DA08E4" w:rsidRPr="00336029" w:rsidRDefault="00DA08E4" w:rsidP="00DA08E4">
      <w:pPr>
        <w:ind w:firstLine="708"/>
        <w:jc w:val="both"/>
        <w:rPr>
          <w:szCs w:val="20"/>
        </w:rPr>
      </w:pPr>
      <w:r w:rsidRPr="00336029">
        <w:rPr>
          <w:szCs w:val="20"/>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14:paraId="10CD5800" w14:textId="77777777" w:rsidR="00DA08E4" w:rsidRPr="00336029" w:rsidRDefault="00DA08E4" w:rsidP="00DA08E4">
      <w:pPr>
        <w:ind w:firstLine="708"/>
        <w:jc w:val="both"/>
        <w:rPr>
          <w:szCs w:val="20"/>
        </w:rPr>
      </w:pPr>
      <w:r w:rsidRPr="00336029">
        <w:rPr>
          <w:szCs w:val="20"/>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14:paraId="30B5B538" w14:textId="77777777" w:rsidR="00DA08E4" w:rsidRPr="00336029" w:rsidRDefault="00DA08E4" w:rsidP="00DA08E4">
      <w:pPr>
        <w:ind w:firstLine="708"/>
        <w:jc w:val="both"/>
        <w:rPr>
          <w:szCs w:val="20"/>
        </w:rPr>
      </w:pPr>
      <w:r w:rsidRPr="00336029">
        <w:rPr>
          <w:szCs w:val="20"/>
        </w:rPr>
        <w:t xml:space="preserve">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w:t>
      </w:r>
      <w:r w:rsidRPr="00336029">
        <w:rPr>
          <w:szCs w:val="20"/>
        </w:rPr>
        <w:lastRenderedPageBreak/>
        <w:t>предусмотренного Договором использования. Перечень таких несоответствий фиксируется Сторонами в Акте осмотра.</w:t>
      </w:r>
    </w:p>
    <w:p w14:paraId="45F5E82E" w14:textId="77777777" w:rsidR="00DA08E4" w:rsidRPr="00336029" w:rsidRDefault="00DA08E4" w:rsidP="00DA08E4">
      <w:pPr>
        <w:ind w:firstLine="708"/>
        <w:jc w:val="both"/>
        <w:rPr>
          <w:szCs w:val="20"/>
        </w:rPr>
      </w:pPr>
      <w:r w:rsidRPr="00336029">
        <w:rPr>
          <w:szCs w:val="20"/>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14:paraId="05D90774" w14:textId="77777777" w:rsidR="00DA08E4" w:rsidRPr="00336029" w:rsidRDefault="00DA08E4" w:rsidP="00DA08E4">
      <w:pPr>
        <w:ind w:firstLine="708"/>
        <w:jc w:val="both"/>
        <w:rPr>
          <w:szCs w:val="20"/>
        </w:rPr>
      </w:pPr>
      <w:r w:rsidRPr="00336029">
        <w:rPr>
          <w:szCs w:val="20"/>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14:paraId="71FF9F57" w14:textId="77777777" w:rsidR="00DA08E4" w:rsidRPr="00336029" w:rsidRDefault="00DA08E4" w:rsidP="00DA08E4">
      <w:pPr>
        <w:ind w:firstLine="708"/>
        <w:jc w:val="both"/>
        <w:rPr>
          <w:szCs w:val="20"/>
        </w:rPr>
      </w:pPr>
      <w:r w:rsidRPr="00336029">
        <w:rPr>
          <w:szCs w:val="20"/>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7690C144" w14:textId="77777777" w:rsidR="00DA08E4" w:rsidRPr="00336029" w:rsidRDefault="00DA08E4" w:rsidP="00DA08E4">
      <w:pPr>
        <w:ind w:firstLine="708"/>
        <w:jc w:val="both"/>
        <w:rPr>
          <w:szCs w:val="20"/>
        </w:rPr>
      </w:pPr>
      <w:r w:rsidRPr="00336029">
        <w:rPr>
          <w:szCs w:val="20"/>
        </w:rPr>
        <w:t xml:space="preserve">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  </w:t>
      </w:r>
    </w:p>
    <w:p w14:paraId="2A5346DD" w14:textId="77777777" w:rsidR="00DA08E4" w:rsidRPr="00336029" w:rsidRDefault="00DA08E4" w:rsidP="00DA08E4">
      <w:pPr>
        <w:ind w:firstLine="708"/>
        <w:jc w:val="both"/>
        <w:rPr>
          <w:szCs w:val="20"/>
        </w:rPr>
      </w:pPr>
      <w:r w:rsidRPr="00336029">
        <w:rPr>
          <w:szCs w:val="20"/>
        </w:rPr>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57D25B2F" w14:textId="77777777" w:rsidR="00DA08E4" w:rsidRPr="00336029" w:rsidRDefault="00DA08E4" w:rsidP="00DA08E4">
      <w:pPr>
        <w:ind w:firstLine="708"/>
        <w:jc w:val="both"/>
        <w:rPr>
          <w:szCs w:val="20"/>
        </w:rPr>
      </w:pPr>
      <w:r w:rsidRPr="00336029">
        <w:rPr>
          <w:szCs w:val="20"/>
        </w:rPr>
        <w:t>5.8. Стороны признают,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14:paraId="3C00FE2E" w14:textId="77777777" w:rsidR="00DA08E4" w:rsidRPr="00336029" w:rsidRDefault="00DA08E4" w:rsidP="00DA08E4">
      <w:pPr>
        <w:ind w:firstLine="708"/>
        <w:jc w:val="both"/>
        <w:rPr>
          <w:szCs w:val="20"/>
        </w:rPr>
      </w:pPr>
    </w:p>
    <w:p w14:paraId="0D23F7F7" w14:textId="77777777" w:rsidR="00DA08E4" w:rsidRPr="00336029" w:rsidRDefault="00DA08E4" w:rsidP="00DA08E4">
      <w:pPr>
        <w:jc w:val="center"/>
        <w:rPr>
          <w:b/>
          <w:szCs w:val="20"/>
        </w:rPr>
      </w:pPr>
      <w:r w:rsidRPr="00336029">
        <w:rPr>
          <w:b/>
          <w:szCs w:val="20"/>
        </w:rPr>
        <w:t>6. ОБЯЗАННОСТИ СТОРОН.</w:t>
      </w:r>
    </w:p>
    <w:p w14:paraId="37EC7C9F" w14:textId="77777777" w:rsidR="00DA08E4" w:rsidRPr="00336029" w:rsidRDefault="00DA08E4" w:rsidP="00DA08E4">
      <w:pPr>
        <w:jc w:val="both"/>
        <w:rPr>
          <w:szCs w:val="20"/>
        </w:rPr>
      </w:pPr>
    </w:p>
    <w:p w14:paraId="0675BAF4" w14:textId="77777777" w:rsidR="00DA08E4" w:rsidRPr="00336029" w:rsidRDefault="00DA08E4" w:rsidP="00DA08E4">
      <w:pPr>
        <w:ind w:firstLine="720"/>
        <w:jc w:val="both"/>
        <w:rPr>
          <w:b/>
          <w:szCs w:val="20"/>
        </w:rPr>
      </w:pPr>
      <w:r w:rsidRPr="00336029">
        <w:rPr>
          <w:b/>
          <w:szCs w:val="20"/>
        </w:rPr>
        <w:t>6.1. Обязанности Участника долевого строительства:</w:t>
      </w:r>
    </w:p>
    <w:p w14:paraId="6D91D849" w14:textId="77777777" w:rsidR="00DA08E4" w:rsidRPr="00336029" w:rsidRDefault="00DA08E4" w:rsidP="00DA08E4">
      <w:pPr>
        <w:ind w:firstLine="720"/>
        <w:jc w:val="both"/>
        <w:rPr>
          <w:szCs w:val="20"/>
        </w:rPr>
      </w:pPr>
      <w:r w:rsidRPr="00336029">
        <w:rPr>
          <w:szCs w:val="20"/>
        </w:rPr>
        <w:t>6.1.1. Участник долевого строительства обязан полностью внести денежные средства в размере, порядке и сроки, предусмотренные разделом 4 Договора и «Графиком платежей» (Приложение № 1 к настоящему Договору).</w:t>
      </w:r>
    </w:p>
    <w:p w14:paraId="0F236AD3" w14:textId="77777777" w:rsidR="00DA08E4" w:rsidRPr="00336029" w:rsidRDefault="00DA08E4" w:rsidP="00DA08E4">
      <w:pPr>
        <w:ind w:firstLine="720"/>
        <w:jc w:val="both"/>
        <w:rPr>
          <w:szCs w:val="20"/>
        </w:rPr>
      </w:pPr>
      <w:r w:rsidRPr="00336029">
        <w:rPr>
          <w:szCs w:val="20"/>
        </w:rPr>
        <w:t xml:space="preserve">6.1.2. Участник долевого строительства обязан осуществить приемку Квартиры в порядке и сроки, установленные разделом 5 Договора.  </w:t>
      </w:r>
    </w:p>
    <w:p w14:paraId="5CC5CF55" w14:textId="77777777" w:rsidR="00DA08E4" w:rsidRPr="00336029" w:rsidRDefault="00DA08E4" w:rsidP="00DA08E4">
      <w:pPr>
        <w:ind w:firstLine="720"/>
        <w:jc w:val="both"/>
        <w:rPr>
          <w:szCs w:val="20"/>
        </w:rPr>
      </w:pPr>
      <w:r w:rsidRPr="00336029">
        <w:rPr>
          <w:szCs w:val="20"/>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14:paraId="2BAFCFF0" w14:textId="77777777" w:rsidR="00DA08E4" w:rsidRPr="00336029" w:rsidRDefault="00DA08E4" w:rsidP="00DA08E4">
      <w:pPr>
        <w:ind w:firstLine="720"/>
        <w:jc w:val="both"/>
        <w:rPr>
          <w:szCs w:val="20"/>
        </w:rPr>
      </w:pPr>
      <w:r w:rsidRPr="00336029">
        <w:rPr>
          <w:szCs w:val="20"/>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14:paraId="12C8FEC9" w14:textId="77777777" w:rsidR="00DA08E4" w:rsidRPr="00336029" w:rsidRDefault="00DA08E4" w:rsidP="00DA08E4">
      <w:pPr>
        <w:ind w:firstLine="720"/>
        <w:jc w:val="both"/>
        <w:rPr>
          <w:szCs w:val="20"/>
        </w:rPr>
      </w:pPr>
      <w:r w:rsidRPr="00336029">
        <w:rPr>
          <w:szCs w:val="20"/>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43E31B45" w14:textId="77777777" w:rsidR="00DA08E4" w:rsidRPr="00336029" w:rsidRDefault="00DA08E4" w:rsidP="00DA08E4">
      <w:pPr>
        <w:ind w:firstLine="720"/>
        <w:jc w:val="both"/>
        <w:rPr>
          <w:szCs w:val="20"/>
        </w:rPr>
      </w:pPr>
      <w:r w:rsidRPr="00336029">
        <w:rPr>
          <w:szCs w:val="20"/>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14:paraId="7A99ED05" w14:textId="77777777" w:rsidR="00DA08E4" w:rsidRPr="00336029" w:rsidRDefault="00DA08E4" w:rsidP="00DA08E4">
      <w:pPr>
        <w:ind w:firstLine="720"/>
        <w:jc w:val="both"/>
        <w:rPr>
          <w:szCs w:val="20"/>
        </w:rPr>
      </w:pPr>
      <w:r w:rsidRPr="00336029">
        <w:rPr>
          <w:szCs w:val="20"/>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7E26D98A" w14:textId="77777777" w:rsidR="00DA08E4" w:rsidRPr="00336029" w:rsidRDefault="00DA08E4" w:rsidP="00DA08E4">
      <w:pPr>
        <w:ind w:firstLine="720"/>
        <w:jc w:val="both"/>
        <w:rPr>
          <w:szCs w:val="20"/>
        </w:rPr>
      </w:pPr>
      <w:r w:rsidRPr="00336029">
        <w:rPr>
          <w:szCs w:val="20"/>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337485BC" w14:textId="77777777" w:rsidR="00DA08E4" w:rsidRPr="00336029" w:rsidRDefault="00DA08E4" w:rsidP="00DA08E4">
      <w:pPr>
        <w:ind w:firstLine="720"/>
        <w:jc w:val="both"/>
        <w:rPr>
          <w:szCs w:val="20"/>
        </w:rPr>
      </w:pPr>
      <w:r w:rsidRPr="00336029">
        <w:rPr>
          <w:szCs w:val="20"/>
        </w:rPr>
        <w:t xml:space="preserve">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w:t>
      </w:r>
    </w:p>
    <w:p w14:paraId="183B47DA" w14:textId="77777777" w:rsidR="00DA08E4" w:rsidRPr="00336029" w:rsidRDefault="00DA08E4" w:rsidP="00DA08E4">
      <w:pPr>
        <w:ind w:firstLine="720"/>
        <w:jc w:val="both"/>
        <w:rPr>
          <w:szCs w:val="20"/>
        </w:rPr>
      </w:pPr>
      <w:r w:rsidRPr="00336029">
        <w:rPr>
          <w:szCs w:val="20"/>
        </w:rPr>
        <w:t xml:space="preserve">6.1.8. 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w:t>
      </w:r>
      <w:r w:rsidRPr="00336029">
        <w:rPr>
          <w:szCs w:val="20"/>
        </w:rPr>
        <w:lastRenderedPageBreak/>
        <w:t>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 нотариально оформленную доверенность на представителя Застройщика, квитанцию об оплате государственной пошлины.</w:t>
      </w:r>
    </w:p>
    <w:p w14:paraId="354045C5" w14:textId="77777777" w:rsidR="00DA08E4" w:rsidRPr="00336029" w:rsidRDefault="00DA08E4" w:rsidP="00DA08E4">
      <w:pPr>
        <w:ind w:firstLine="720"/>
        <w:jc w:val="both"/>
        <w:rPr>
          <w:szCs w:val="20"/>
        </w:rPr>
      </w:pPr>
      <w:r w:rsidRPr="00336029">
        <w:rPr>
          <w:szCs w:val="20"/>
        </w:rPr>
        <w:t xml:space="preserve">6.1.9.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посредством заключения с управляющей компанией, осуществляющей управление и эксплуатацию Многоквартирного дома, договора по управлению и технической эксплуатации.  </w:t>
      </w:r>
    </w:p>
    <w:p w14:paraId="7DC16CA8" w14:textId="77777777" w:rsidR="00DA08E4" w:rsidRPr="00336029" w:rsidRDefault="00DA08E4" w:rsidP="00DA08E4">
      <w:pPr>
        <w:ind w:firstLine="720"/>
        <w:jc w:val="both"/>
        <w:rPr>
          <w:szCs w:val="20"/>
        </w:rPr>
      </w:pPr>
    </w:p>
    <w:p w14:paraId="00725DEC" w14:textId="77777777" w:rsidR="00DA08E4" w:rsidRPr="00336029" w:rsidRDefault="00DA08E4" w:rsidP="00DA08E4">
      <w:pPr>
        <w:ind w:firstLine="720"/>
        <w:jc w:val="both"/>
        <w:rPr>
          <w:b/>
          <w:szCs w:val="20"/>
        </w:rPr>
      </w:pPr>
      <w:r w:rsidRPr="00336029">
        <w:rPr>
          <w:b/>
          <w:szCs w:val="20"/>
        </w:rPr>
        <w:t>6.2. Обязанности Застройщика:</w:t>
      </w:r>
    </w:p>
    <w:p w14:paraId="3E89E7FF" w14:textId="77777777" w:rsidR="00DA08E4" w:rsidRPr="00336029" w:rsidRDefault="00DA08E4" w:rsidP="00DA08E4">
      <w:pPr>
        <w:ind w:firstLine="720"/>
        <w:jc w:val="both"/>
        <w:rPr>
          <w:szCs w:val="20"/>
        </w:rPr>
      </w:pPr>
      <w:r w:rsidRPr="00336029">
        <w:rPr>
          <w:szCs w:val="20"/>
        </w:rPr>
        <w:t>6.2.1. 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4B96037E" w14:textId="77777777" w:rsidR="00DA08E4" w:rsidRPr="00336029" w:rsidRDefault="00DA08E4" w:rsidP="00DA08E4">
      <w:pPr>
        <w:ind w:firstLine="720"/>
        <w:jc w:val="both"/>
        <w:rPr>
          <w:szCs w:val="20"/>
        </w:rPr>
      </w:pPr>
      <w:r w:rsidRPr="00336029">
        <w:rPr>
          <w:szCs w:val="20"/>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14:paraId="5510E69E" w14:textId="356BE7F1" w:rsidR="00C01E80" w:rsidRPr="00336029" w:rsidRDefault="00C01E80" w:rsidP="00C01E80">
      <w:pPr>
        <w:ind w:firstLine="720"/>
        <w:jc w:val="both"/>
        <w:rPr>
          <w:szCs w:val="20"/>
        </w:rPr>
      </w:pPr>
      <w:r w:rsidRPr="00336029">
        <w:rPr>
          <w:szCs w:val="20"/>
        </w:rPr>
        <w:t xml:space="preserve">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 </w:t>
      </w:r>
      <w:r w:rsidR="007F5845" w:rsidRPr="00336029">
        <w:rPr>
          <w:b/>
          <w:szCs w:val="20"/>
        </w:rPr>
        <w:t>___________________</w:t>
      </w:r>
    </w:p>
    <w:p w14:paraId="046C202E" w14:textId="219A029E" w:rsidR="00C01E80" w:rsidRPr="00336029" w:rsidRDefault="00C01E80" w:rsidP="00C01E80">
      <w:pPr>
        <w:ind w:firstLine="720"/>
        <w:jc w:val="both"/>
        <w:rPr>
          <w:szCs w:val="20"/>
        </w:rPr>
      </w:pPr>
      <w:r w:rsidRPr="00336029">
        <w:rPr>
          <w:szCs w:val="20"/>
        </w:rPr>
        <w:t xml:space="preserve">Предполагаемый срок ввода Многоквартирного дома в </w:t>
      </w:r>
      <w:proofErr w:type="gramStart"/>
      <w:r w:rsidRPr="00336029">
        <w:rPr>
          <w:szCs w:val="20"/>
        </w:rPr>
        <w:t>эксплуатацию:</w:t>
      </w:r>
      <w:r w:rsidR="00FB309D">
        <w:rPr>
          <w:szCs w:val="20"/>
        </w:rPr>
        <w:t>_</w:t>
      </w:r>
      <w:proofErr w:type="gramEnd"/>
      <w:r w:rsidR="00FB309D">
        <w:rPr>
          <w:szCs w:val="20"/>
        </w:rPr>
        <w:t>__________</w:t>
      </w:r>
      <w:r w:rsidRPr="00336029">
        <w:rPr>
          <w:szCs w:val="20"/>
        </w:rPr>
        <w:t>. Указанный срок может быть увеличен или уменьшен Застройщиком в пределах срока разрешения на строительство.</w:t>
      </w:r>
    </w:p>
    <w:p w14:paraId="431B43F3" w14:textId="77777777" w:rsidR="00C01E80" w:rsidRPr="00336029" w:rsidRDefault="00C01E80" w:rsidP="00C01E80">
      <w:pPr>
        <w:ind w:firstLine="720"/>
        <w:jc w:val="both"/>
        <w:rPr>
          <w:szCs w:val="20"/>
        </w:rPr>
      </w:pPr>
      <w:r w:rsidRPr="00336029">
        <w:rPr>
          <w:szCs w:val="20"/>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14:paraId="080AA6CF" w14:textId="77777777" w:rsidR="00DA08E4" w:rsidRPr="00336029" w:rsidRDefault="00DA08E4" w:rsidP="00C01E80">
      <w:pPr>
        <w:ind w:firstLine="720"/>
        <w:jc w:val="both"/>
        <w:rPr>
          <w:szCs w:val="20"/>
        </w:rPr>
      </w:pPr>
      <w:r w:rsidRPr="00336029">
        <w:rPr>
          <w:szCs w:val="20"/>
        </w:rPr>
        <w:t>6.2.4. Риск случайной гибели или случайного повреждения Квартиры до передачи Участнику долевого строительства несет Застройщик.</w:t>
      </w:r>
    </w:p>
    <w:p w14:paraId="1BAE0B66" w14:textId="77777777" w:rsidR="00DA08E4" w:rsidRPr="00336029" w:rsidRDefault="00DA08E4" w:rsidP="00DA08E4">
      <w:pPr>
        <w:jc w:val="both"/>
        <w:rPr>
          <w:szCs w:val="20"/>
        </w:rPr>
      </w:pPr>
    </w:p>
    <w:p w14:paraId="7EF8045E" w14:textId="77777777" w:rsidR="00DA08E4" w:rsidRPr="00336029" w:rsidRDefault="00DA08E4" w:rsidP="00DA08E4">
      <w:pPr>
        <w:jc w:val="center"/>
        <w:rPr>
          <w:b/>
          <w:szCs w:val="20"/>
        </w:rPr>
      </w:pPr>
      <w:r w:rsidRPr="00336029">
        <w:rPr>
          <w:b/>
          <w:szCs w:val="20"/>
        </w:rPr>
        <w:t>7. ОТВЕТСТВЕННОСТЬ СТОР</w:t>
      </w:r>
      <w:bookmarkStart w:id="0" w:name="_GoBack"/>
      <w:bookmarkEnd w:id="0"/>
      <w:r w:rsidRPr="00336029">
        <w:rPr>
          <w:b/>
          <w:szCs w:val="20"/>
        </w:rPr>
        <w:t>ОН.</w:t>
      </w:r>
    </w:p>
    <w:p w14:paraId="0BCC92D2" w14:textId="77777777" w:rsidR="00DA08E4" w:rsidRPr="00336029" w:rsidRDefault="00DA08E4" w:rsidP="00DA08E4">
      <w:pPr>
        <w:jc w:val="both"/>
        <w:rPr>
          <w:szCs w:val="20"/>
        </w:rPr>
      </w:pPr>
    </w:p>
    <w:p w14:paraId="422941C1" w14:textId="77777777" w:rsidR="00DA08E4" w:rsidRPr="00336029" w:rsidRDefault="00DA08E4" w:rsidP="00DA08E4">
      <w:pPr>
        <w:ind w:firstLine="720"/>
        <w:jc w:val="both"/>
        <w:rPr>
          <w:szCs w:val="20"/>
        </w:rPr>
      </w:pPr>
      <w:r w:rsidRPr="00336029">
        <w:rPr>
          <w:szCs w:val="20"/>
        </w:rPr>
        <w:t>7.1. Застройщик и Участник долевого строительства несут ответственность за исполнение условий настоящего Договора в соответствии с Законом №214-ФЗ.</w:t>
      </w:r>
    </w:p>
    <w:p w14:paraId="43CC5D2F" w14:textId="77777777" w:rsidR="00DA08E4" w:rsidRPr="00336029" w:rsidRDefault="00DA08E4" w:rsidP="00DA08E4">
      <w:pPr>
        <w:ind w:firstLine="720"/>
        <w:jc w:val="both"/>
        <w:rPr>
          <w:szCs w:val="20"/>
        </w:rPr>
      </w:pPr>
      <w:r w:rsidRPr="00336029">
        <w:rPr>
          <w:szCs w:val="20"/>
        </w:rPr>
        <w:t>7.2. В случае нарушения Участником долевого строительства обязательств, предусмотренных п. 6.1.7. Договора, Участник долевого строительства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14:paraId="121FA646" w14:textId="77777777" w:rsidR="00DA08E4" w:rsidRPr="00336029" w:rsidRDefault="00DA08E4" w:rsidP="00DA08E4">
      <w:pPr>
        <w:ind w:firstLine="720"/>
        <w:jc w:val="both"/>
        <w:rPr>
          <w:szCs w:val="20"/>
        </w:rPr>
      </w:pPr>
      <w:r w:rsidRPr="00336029">
        <w:rPr>
          <w:szCs w:val="20"/>
        </w:rPr>
        <w:t>7.3.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3A88DE" w14:textId="77777777" w:rsidR="00DA08E4" w:rsidRPr="00336029" w:rsidRDefault="00DA08E4" w:rsidP="00DA08E4">
      <w:pPr>
        <w:ind w:firstLine="720"/>
        <w:jc w:val="both"/>
        <w:rPr>
          <w:szCs w:val="20"/>
        </w:rPr>
      </w:pPr>
      <w:r w:rsidRPr="00336029">
        <w:rPr>
          <w:szCs w:val="20"/>
        </w:rPr>
        <w:t xml:space="preserve">7.4. В случае нарушения предусмотренного Договором срока передачи Участнику долевого строительства Квартиры, за исключением случаев, установленных </w:t>
      </w:r>
      <w:proofErr w:type="spellStart"/>
      <w:r w:rsidRPr="00336029">
        <w:rPr>
          <w:szCs w:val="20"/>
        </w:rPr>
        <w:t>п.п</w:t>
      </w:r>
      <w:proofErr w:type="spellEnd"/>
      <w:r w:rsidRPr="00336029">
        <w:rPr>
          <w:szCs w:val="20"/>
        </w:rPr>
        <w:t>.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14:paraId="57A1AAC0" w14:textId="77777777" w:rsidR="00DA08E4" w:rsidRPr="00336029" w:rsidRDefault="00DA08E4" w:rsidP="00DA08E4">
      <w:pPr>
        <w:jc w:val="both"/>
        <w:rPr>
          <w:szCs w:val="20"/>
        </w:rPr>
      </w:pPr>
    </w:p>
    <w:p w14:paraId="70207C7C" w14:textId="77777777" w:rsidR="00DA08E4" w:rsidRPr="00336029" w:rsidRDefault="00DA08E4" w:rsidP="00DA08E4">
      <w:pPr>
        <w:jc w:val="center"/>
        <w:rPr>
          <w:b/>
          <w:szCs w:val="20"/>
        </w:rPr>
      </w:pPr>
      <w:r w:rsidRPr="00336029">
        <w:rPr>
          <w:b/>
          <w:szCs w:val="20"/>
        </w:rPr>
        <w:t>8. ДЕЙСТВИЕ И РАСТОРЖЕНИЕ ДОГОВОРА.</w:t>
      </w:r>
    </w:p>
    <w:p w14:paraId="2954A11A" w14:textId="77777777" w:rsidR="00DA08E4" w:rsidRPr="00336029" w:rsidRDefault="00DA08E4" w:rsidP="00DA08E4">
      <w:pPr>
        <w:ind w:firstLine="720"/>
        <w:jc w:val="both"/>
        <w:rPr>
          <w:szCs w:val="20"/>
        </w:rPr>
      </w:pPr>
    </w:p>
    <w:p w14:paraId="2EB52642" w14:textId="77777777" w:rsidR="00DA08E4" w:rsidRPr="00336029" w:rsidRDefault="00DA08E4" w:rsidP="00DA08E4">
      <w:pPr>
        <w:ind w:firstLine="720"/>
        <w:jc w:val="both"/>
        <w:rPr>
          <w:szCs w:val="20"/>
        </w:rPr>
      </w:pPr>
      <w:r w:rsidRPr="00336029">
        <w:rPr>
          <w:szCs w:val="20"/>
        </w:rPr>
        <w:t>8.1. Договор подлежит государственной регистрации в органе, осуществляющем государственный кадастровый учет и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Договору.</w:t>
      </w:r>
    </w:p>
    <w:p w14:paraId="76897436" w14:textId="77777777" w:rsidR="00DA08E4" w:rsidRPr="00336029" w:rsidRDefault="00DA08E4" w:rsidP="00DA08E4">
      <w:pPr>
        <w:ind w:firstLine="720"/>
        <w:jc w:val="both"/>
        <w:rPr>
          <w:szCs w:val="20"/>
        </w:rPr>
      </w:pPr>
      <w:r w:rsidRPr="00336029">
        <w:rPr>
          <w:szCs w:val="20"/>
        </w:rPr>
        <w:t>Действия по регистрации Договора от имени Участника долевого строительства вправе осуществить Застройщик, в соответствии с п. 6.1.8. Договора, при условии выполнения Участником долевого строительства обязательств по открытию аккредитива в соответствии с п. 1.1. «Графика платежей».</w:t>
      </w:r>
    </w:p>
    <w:p w14:paraId="123C2B57" w14:textId="77777777" w:rsidR="00DA08E4" w:rsidRPr="00336029" w:rsidRDefault="00DA08E4" w:rsidP="00DA08E4">
      <w:pPr>
        <w:ind w:firstLine="720"/>
        <w:jc w:val="both"/>
        <w:rPr>
          <w:szCs w:val="20"/>
        </w:rPr>
      </w:pPr>
      <w:r w:rsidRPr="00336029">
        <w:rPr>
          <w:szCs w:val="20"/>
        </w:rPr>
        <w:t xml:space="preserve">Если Участник долевого строительства не выполнил действий в установленный п. 1.1. «Графика платежей» срок или выполнил их с нарушением условий, установленных п. 1.1 «Графика платежей», такие действия расцениваются Сторонами как отказ Участника долевого строительства от намерения заключить настоящий </w:t>
      </w:r>
      <w:r w:rsidRPr="00336029">
        <w:rPr>
          <w:szCs w:val="20"/>
        </w:rPr>
        <w:lastRenderedPageBreak/>
        <w:t xml:space="preserve">Договор. В этом случае, Застройщик вправе заключить (и зарегистрировать) аналогичный договор на Квартиру, с любым третьим лицом. </w:t>
      </w:r>
    </w:p>
    <w:p w14:paraId="2957557D" w14:textId="77777777" w:rsidR="00DA08E4" w:rsidRPr="00336029" w:rsidRDefault="00DA08E4" w:rsidP="00DA08E4">
      <w:pPr>
        <w:ind w:firstLine="720"/>
        <w:jc w:val="both"/>
        <w:rPr>
          <w:szCs w:val="20"/>
        </w:rPr>
      </w:pPr>
      <w:r w:rsidRPr="00336029">
        <w:rPr>
          <w:szCs w:val="20"/>
        </w:rPr>
        <w:t>Застройщик вправе отказать Участнику долевого строительства в согласовании изменения срока выполнения п. 1.1. «Графика платежей».</w:t>
      </w:r>
    </w:p>
    <w:p w14:paraId="16776EAF" w14:textId="77777777" w:rsidR="00DA08E4" w:rsidRPr="00336029" w:rsidRDefault="00DA08E4" w:rsidP="00DA08E4">
      <w:pPr>
        <w:ind w:firstLine="720"/>
        <w:jc w:val="both"/>
        <w:rPr>
          <w:szCs w:val="20"/>
        </w:rPr>
      </w:pPr>
      <w:r w:rsidRPr="00336029">
        <w:rPr>
          <w:szCs w:val="20"/>
        </w:rPr>
        <w:t>8.2. Участник долевого строительства вправе обратиться к Застройщику с заявлением о расторжении Договора по взаимному согласию сторон путем подписания Сторонами соответствующего Соглашения о расторжении. При подписании Сторонами Соглашения о расторжении Договора, Стороны предусматривают право Застройщика осуществить возврат денежных средств, оплаченных Участником долевого строительства в счет Цены Договора, за вычетом суммы денежных средств в размере 15 % от Цены Договора. Данная сумма остается в распоряжении Застройщика в качестве компенсации расходов Застройщика, в том числе связанных с привлечением нового участника долевого строительства, изъятием средств из процесса строительства и других последствий расторжения Договора.</w:t>
      </w:r>
    </w:p>
    <w:p w14:paraId="7EDDF3FB" w14:textId="77777777" w:rsidR="00DA08E4" w:rsidRPr="00336029" w:rsidRDefault="00DA08E4" w:rsidP="00DA08E4">
      <w:pPr>
        <w:ind w:firstLine="720"/>
        <w:jc w:val="both"/>
        <w:rPr>
          <w:szCs w:val="20"/>
        </w:rPr>
      </w:pPr>
      <w:r w:rsidRPr="00336029">
        <w:rPr>
          <w:szCs w:val="20"/>
        </w:rPr>
        <w:t>8.3. Участник долевого строительства в одностороннем порядке вправе отказаться от исполнения Договора в случае:</w:t>
      </w:r>
    </w:p>
    <w:p w14:paraId="23E5DE2B" w14:textId="77777777" w:rsidR="00DA08E4" w:rsidRPr="00336029" w:rsidRDefault="00DA08E4" w:rsidP="00DA08E4">
      <w:pPr>
        <w:ind w:firstLine="720"/>
        <w:jc w:val="both"/>
        <w:rPr>
          <w:szCs w:val="20"/>
        </w:rPr>
      </w:pPr>
      <w:r w:rsidRPr="00336029">
        <w:rPr>
          <w:szCs w:val="20"/>
        </w:rPr>
        <w:t>8.3.1. Неисполнения Застройщиком обязательства по передаче Квартиры в срок, превышающий установленный Договором срок передачи Квартиры на два месяца;</w:t>
      </w:r>
    </w:p>
    <w:p w14:paraId="4488E65F" w14:textId="77777777" w:rsidR="00DA08E4" w:rsidRPr="00336029" w:rsidRDefault="00DA08E4" w:rsidP="00DA08E4">
      <w:pPr>
        <w:ind w:firstLine="720"/>
        <w:jc w:val="both"/>
        <w:rPr>
          <w:szCs w:val="20"/>
        </w:rPr>
      </w:pPr>
      <w:r w:rsidRPr="00336029">
        <w:rPr>
          <w:szCs w:val="20"/>
        </w:rPr>
        <w:t>8.3.2. Существенного нарушения требований к качеству Квартиры;</w:t>
      </w:r>
    </w:p>
    <w:p w14:paraId="52FAA0AE" w14:textId="77777777" w:rsidR="00DA08E4" w:rsidRPr="00336029" w:rsidRDefault="00DA08E4" w:rsidP="00DA08E4">
      <w:pPr>
        <w:ind w:firstLine="720"/>
        <w:jc w:val="both"/>
        <w:rPr>
          <w:szCs w:val="20"/>
        </w:rPr>
      </w:pPr>
      <w:r w:rsidRPr="00336029">
        <w:rPr>
          <w:szCs w:val="20"/>
        </w:rPr>
        <w:t>8.3.3. В иных установленных законом случаях.</w:t>
      </w:r>
    </w:p>
    <w:p w14:paraId="73F308B4" w14:textId="77777777" w:rsidR="00DA08E4" w:rsidRPr="00336029" w:rsidRDefault="00DA08E4" w:rsidP="00DA08E4">
      <w:pPr>
        <w:ind w:firstLine="720"/>
        <w:jc w:val="both"/>
        <w:rPr>
          <w:szCs w:val="20"/>
        </w:rPr>
      </w:pPr>
      <w:r w:rsidRPr="00336029">
        <w:rPr>
          <w:szCs w:val="20"/>
        </w:rPr>
        <w:t>8.4.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обязательства перед Участником долевого строительства и соответствия Застройщика предусмотренным Законом №214-ФЗ требованиям к Застройщику.</w:t>
      </w:r>
    </w:p>
    <w:p w14:paraId="4DA1C4E5" w14:textId="77777777" w:rsidR="00DA08E4" w:rsidRPr="00336029" w:rsidRDefault="00DA08E4" w:rsidP="00DA08E4">
      <w:pPr>
        <w:ind w:firstLine="720"/>
        <w:jc w:val="both"/>
        <w:rPr>
          <w:szCs w:val="20"/>
        </w:rPr>
      </w:pPr>
      <w:r w:rsidRPr="00336029">
        <w:rPr>
          <w:szCs w:val="20"/>
        </w:rPr>
        <w:t>8.5.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любого из платежей в течение более чем двух месяцев, установленного «Графиком платежей».</w:t>
      </w:r>
    </w:p>
    <w:p w14:paraId="520B676C" w14:textId="77777777" w:rsidR="00DA08E4" w:rsidRPr="00336029" w:rsidRDefault="00DA08E4" w:rsidP="00DA08E4">
      <w:pPr>
        <w:ind w:firstLine="720"/>
        <w:jc w:val="both"/>
        <w:rPr>
          <w:szCs w:val="20"/>
        </w:rPr>
      </w:pPr>
      <w:r w:rsidRPr="00336029">
        <w:rPr>
          <w:szCs w:val="20"/>
        </w:rPr>
        <w:t xml:space="preserve">8.6. Застройщик, в случае расторжения Договора по основаниям, установленным </w:t>
      </w:r>
      <w:proofErr w:type="spellStart"/>
      <w:r w:rsidRPr="00336029">
        <w:rPr>
          <w:szCs w:val="20"/>
        </w:rPr>
        <w:t>п.п</w:t>
      </w:r>
      <w:proofErr w:type="spellEnd"/>
      <w:r w:rsidRPr="00336029">
        <w:rPr>
          <w:szCs w:val="20"/>
        </w:rPr>
        <w:t>. 8.3.1, 8.3.2. Договора,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w:t>
      </w:r>
    </w:p>
    <w:p w14:paraId="1A8B7919" w14:textId="77777777" w:rsidR="00DA08E4" w:rsidRPr="00336029" w:rsidRDefault="00DA08E4" w:rsidP="00DA08E4">
      <w:pPr>
        <w:ind w:firstLine="720"/>
        <w:jc w:val="both"/>
        <w:rPr>
          <w:szCs w:val="20"/>
        </w:rPr>
      </w:pPr>
      <w:r w:rsidRPr="00336029">
        <w:rPr>
          <w:szCs w:val="20"/>
        </w:rPr>
        <w:t>8.7. Застройщик, в случае расторжения Договора по основаниям установленным п. 8.5.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w:t>
      </w:r>
    </w:p>
    <w:p w14:paraId="73B165E8" w14:textId="77777777" w:rsidR="00DA08E4" w:rsidRPr="00336029" w:rsidRDefault="00DA08E4" w:rsidP="00DA08E4">
      <w:pPr>
        <w:ind w:firstLine="720"/>
        <w:jc w:val="both"/>
        <w:rPr>
          <w:szCs w:val="20"/>
        </w:rPr>
      </w:pPr>
      <w:r w:rsidRPr="00336029">
        <w:rPr>
          <w:szCs w:val="20"/>
        </w:rPr>
        <w:t>Если в указанный срок Участник долевого строительства письменно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эти денежные средства в депозит нотариуса по месту нахождения Застройщика, о чем сообщается Участнику долевого строительства.</w:t>
      </w:r>
    </w:p>
    <w:p w14:paraId="779F6D77" w14:textId="77777777" w:rsidR="00DA08E4" w:rsidRPr="00336029" w:rsidRDefault="00DA08E4" w:rsidP="00DA08E4">
      <w:pPr>
        <w:ind w:firstLine="720"/>
        <w:jc w:val="both"/>
        <w:rPr>
          <w:szCs w:val="20"/>
        </w:rPr>
      </w:pPr>
      <w:r w:rsidRPr="00336029">
        <w:rPr>
          <w:szCs w:val="20"/>
        </w:rPr>
        <w:t>8.8.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A37558F" w14:textId="77777777" w:rsidR="00DA08E4" w:rsidRPr="00336029" w:rsidRDefault="00DA08E4" w:rsidP="00DA08E4">
      <w:pPr>
        <w:ind w:firstLine="720"/>
        <w:jc w:val="both"/>
        <w:rPr>
          <w:szCs w:val="20"/>
        </w:rPr>
      </w:pPr>
      <w:r w:rsidRPr="00336029">
        <w:rPr>
          <w:szCs w:val="20"/>
        </w:rPr>
        <w:t>8.9. В случае расторжения Договора Участник долевого строительства не имеет права требовать от Застройщика передачи ему Квартиры.</w:t>
      </w:r>
    </w:p>
    <w:p w14:paraId="77DA1501" w14:textId="77777777" w:rsidR="00DA08E4" w:rsidRPr="00336029" w:rsidRDefault="00DA08E4" w:rsidP="00DA08E4">
      <w:pPr>
        <w:ind w:firstLine="720"/>
        <w:jc w:val="both"/>
        <w:rPr>
          <w:szCs w:val="20"/>
        </w:rPr>
      </w:pPr>
    </w:p>
    <w:p w14:paraId="0464C133" w14:textId="77777777" w:rsidR="00DA08E4" w:rsidRPr="00336029" w:rsidRDefault="00DA08E4" w:rsidP="00DA08E4">
      <w:pPr>
        <w:jc w:val="center"/>
        <w:rPr>
          <w:b/>
          <w:szCs w:val="20"/>
        </w:rPr>
      </w:pPr>
      <w:r w:rsidRPr="00336029">
        <w:rPr>
          <w:b/>
          <w:szCs w:val="20"/>
        </w:rPr>
        <w:t>9. ФОРС-МАЖОР.</w:t>
      </w:r>
    </w:p>
    <w:p w14:paraId="2854827E" w14:textId="77777777" w:rsidR="00DA08E4" w:rsidRPr="00336029" w:rsidRDefault="00DA08E4" w:rsidP="00DA08E4">
      <w:pPr>
        <w:rPr>
          <w:szCs w:val="20"/>
        </w:rPr>
      </w:pPr>
    </w:p>
    <w:p w14:paraId="4D1EE1C2" w14:textId="77777777" w:rsidR="00DA08E4" w:rsidRPr="00336029" w:rsidRDefault="00DA08E4" w:rsidP="00DA08E4">
      <w:pPr>
        <w:ind w:firstLine="708"/>
        <w:jc w:val="both"/>
        <w:rPr>
          <w:szCs w:val="20"/>
        </w:rPr>
      </w:pPr>
      <w:r w:rsidRPr="00336029">
        <w:rPr>
          <w:szCs w:val="20"/>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14:paraId="34C79BFB" w14:textId="77777777" w:rsidR="00DA08E4" w:rsidRPr="00336029" w:rsidRDefault="00DA08E4" w:rsidP="00DA08E4">
      <w:pPr>
        <w:ind w:firstLine="708"/>
        <w:jc w:val="both"/>
        <w:rPr>
          <w:szCs w:val="20"/>
        </w:rPr>
      </w:pPr>
      <w:r w:rsidRPr="00336029">
        <w:rPr>
          <w:szCs w:val="20"/>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68B7B11E" w14:textId="77777777" w:rsidR="00DA08E4" w:rsidRPr="00336029" w:rsidRDefault="00DA08E4" w:rsidP="00DA08E4">
      <w:pPr>
        <w:rPr>
          <w:szCs w:val="20"/>
        </w:rPr>
      </w:pPr>
    </w:p>
    <w:p w14:paraId="6A12A9EE" w14:textId="77777777" w:rsidR="00DA08E4" w:rsidRPr="00336029" w:rsidRDefault="00DA08E4" w:rsidP="00DA08E4">
      <w:pPr>
        <w:rPr>
          <w:szCs w:val="20"/>
        </w:rPr>
        <w:sectPr w:rsidR="00DA08E4" w:rsidRPr="00336029">
          <w:headerReference w:type="default" r:id="rId12"/>
          <w:footerReference w:type="default" r:id="rId13"/>
          <w:type w:val="continuous"/>
          <w:pgSz w:w="11906" w:h="16838"/>
          <w:pgMar w:top="624" w:right="794" w:bottom="1021" w:left="1304" w:header="709" w:footer="709" w:gutter="0"/>
          <w:cols w:space="708"/>
          <w:docGrid w:linePitch="360"/>
        </w:sectPr>
      </w:pPr>
    </w:p>
    <w:p w14:paraId="690E0E16" w14:textId="77777777" w:rsidR="00DA08E4" w:rsidRPr="00336029" w:rsidRDefault="00DA08E4" w:rsidP="00DA08E4">
      <w:pPr>
        <w:jc w:val="center"/>
        <w:rPr>
          <w:b/>
          <w:szCs w:val="20"/>
        </w:rPr>
      </w:pPr>
      <w:r w:rsidRPr="00336029">
        <w:rPr>
          <w:b/>
          <w:szCs w:val="20"/>
        </w:rPr>
        <w:t>10. ЗАКЛЮЧИТЕЛЬНЫЕ ПОЛОЖЕНИЯ.</w:t>
      </w:r>
    </w:p>
    <w:p w14:paraId="5B3F6125" w14:textId="77777777" w:rsidR="00DA08E4" w:rsidRPr="00336029" w:rsidRDefault="00DA08E4" w:rsidP="00DA08E4">
      <w:pPr>
        <w:jc w:val="both"/>
        <w:rPr>
          <w:szCs w:val="20"/>
        </w:rPr>
      </w:pPr>
    </w:p>
    <w:p w14:paraId="297EABA6" w14:textId="77777777" w:rsidR="00DA08E4" w:rsidRPr="00336029" w:rsidRDefault="00DA08E4" w:rsidP="00DA08E4">
      <w:pPr>
        <w:ind w:firstLine="708"/>
        <w:jc w:val="both"/>
        <w:rPr>
          <w:szCs w:val="20"/>
        </w:rPr>
      </w:pPr>
      <w:r w:rsidRPr="00336029">
        <w:rPr>
          <w:szCs w:val="20"/>
        </w:rPr>
        <w:t>10.1. Все дополнения и приложения к Договору действительны, в случае их составления в письменном виде и подписания обеими Сторонами.</w:t>
      </w:r>
    </w:p>
    <w:p w14:paraId="7B8BC5A9" w14:textId="77777777" w:rsidR="00DA08E4" w:rsidRPr="00336029" w:rsidRDefault="00DA08E4" w:rsidP="00DA08E4">
      <w:pPr>
        <w:ind w:firstLine="708"/>
        <w:jc w:val="both"/>
        <w:rPr>
          <w:szCs w:val="20"/>
        </w:rPr>
      </w:pPr>
      <w:r w:rsidRPr="00336029">
        <w:rPr>
          <w:szCs w:val="20"/>
        </w:rPr>
        <w:lastRenderedPageBreak/>
        <w:t xml:space="preserve">10.2. Во всем, не предусмотренном Договором, Стороны руководствуются законодательством РФ. </w:t>
      </w:r>
    </w:p>
    <w:p w14:paraId="3C2AD3BD" w14:textId="77777777" w:rsidR="00DA08E4" w:rsidRPr="00336029" w:rsidRDefault="00DA08E4" w:rsidP="00DA08E4">
      <w:pPr>
        <w:ind w:firstLine="708"/>
        <w:jc w:val="both"/>
        <w:rPr>
          <w:szCs w:val="20"/>
        </w:rPr>
      </w:pPr>
      <w:r w:rsidRPr="00336029">
        <w:rPr>
          <w:szCs w:val="20"/>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14:paraId="5209D080" w14:textId="77777777" w:rsidR="00DA08E4" w:rsidRPr="00336029" w:rsidRDefault="00DA08E4" w:rsidP="00DA08E4">
      <w:pPr>
        <w:ind w:firstLine="708"/>
        <w:jc w:val="both"/>
        <w:rPr>
          <w:szCs w:val="20"/>
        </w:rPr>
      </w:pPr>
      <w:r w:rsidRPr="00336029">
        <w:rPr>
          <w:szCs w:val="20"/>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5D90AC58" w14:textId="77777777" w:rsidR="00DA08E4" w:rsidRPr="00336029" w:rsidRDefault="00DA08E4" w:rsidP="00DA08E4">
      <w:pPr>
        <w:ind w:firstLine="708"/>
        <w:jc w:val="both"/>
        <w:rPr>
          <w:szCs w:val="20"/>
        </w:rPr>
      </w:pPr>
      <w:r w:rsidRPr="00336029">
        <w:rPr>
          <w:szCs w:val="20"/>
        </w:rPr>
        <w:t xml:space="preserve">10.5. Участник долевого строительства дает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w:t>
      </w:r>
    </w:p>
    <w:p w14:paraId="123090C0" w14:textId="77777777" w:rsidR="00DA08E4" w:rsidRPr="00336029" w:rsidRDefault="00DA08E4" w:rsidP="00DA08E4">
      <w:pPr>
        <w:ind w:firstLine="708"/>
        <w:jc w:val="both"/>
        <w:rPr>
          <w:szCs w:val="20"/>
        </w:rPr>
      </w:pPr>
      <w:r w:rsidRPr="00336029">
        <w:rPr>
          <w:szCs w:val="20"/>
        </w:rPr>
        <w:t>10.6.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6C2DD4FD" w14:textId="77777777" w:rsidR="00DA08E4" w:rsidRPr="00336029" w:rsidRDefault="00DA08E4" w:rsidP="00DA08E4">
      <w:pPr>
        <w:ind w:firstLine="708"/>
        <w:jc w:val="both"/>
        <w:rPr>
          <w:szCs w:val="20"/>
        </w:rPr>
      </w:pPr>
      <w:r w:rsidRPr="00336029">
        <w:rPr>
          <w:szCs w:val="20"/>
        </w:rPr>
        <w:t>10.7. 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14:paraId="3550D370" w14:textId="77777777" w:rsidR="00DA08E4" w:rsidRPr="00336029" w:rsidRDefault="00DA08E4" w:rsidP="00DA08E4">
      <w:pPr>
        <w:jc w:val="both"/>
        <w:rPr>
          <w:szCs w:val="20"/>
        </w:rPr>
      </w:pPr>
    </w:p>
    <w:p w14:paraId="78CC4E52" w14:textId="77777777" w:rsidR="00DA08E4" w:rsidRPr="00336029" w:rsidRDefault="00DA08E4" w:rsidP="00DA08E4">
      <w:pPr>
        <w:jc w:val="center"/>
        <w:rPr>
          <w:b/>
          <w:szCs w:val="20"/>
        </w:rPr>
      </w:pPr>
      <w:r w:rsidRPr="00336029">
        <w:rPr>
          <w:b/>
          <w:szCs w:val="20"/>
        </w:rPr>
        <w:t>11. ПРИЛОЖЕНИЯ К ДОГОВОРУ.</w:t>
      </w:r>
    </w:p>
    <w:p w14:paraId="50E58970" w14:textId="77777777" w:rsidR="00DA08E4" w:rsidRPr="00336029" w:rsidRDefault="00DA08E4" w:rsidP="00DA08E4">
      <w:pPr>
        <w:rPr>
          <w:szCs w:val="20"/>
        </w:rPr>
      </w:pPr>
    </w:p>
    <w:p w14:paraId="10D66C07" w14:textId="77777777" w:rsidR="00DA08E4" w:rsidRPr="00336029" w:rsidRDefault="00DA08E4" w:rsidP="00DA08E4">
      <w:pPr>
        <w:rPr>
          <w:szCs w:val="20"/>
        </w:rPr>
      </w:pPr>
      <w:r w:rsidRPr="00336029">
        <w:rPr>
          <w:szCs w:val="20"/>
        </w:rPr>
        <w:t xml:space="preserve">Приложение № 1 – график платежей  </w:t>
      </w:r>
    </w:p>
    <w:p w14:paraId="0CFAEFF5" w14:textId="77777777" w:rsidR="00DA08E4" w:rsidRPr="00336029" w:rsidRDefault="00DA08E4" w:rsidP="00DA08E4">
      <w:pPr>
        <w:rPr>
          <w:szCs w:val="20"/>
        </w:rPr>
      </w:pPr>
      <w:r w:rsidRPr="00336029">
        <w:rPr>
          <w:szCs w:val="20"/>
        </w:rPr>
        <w:t>Приложение № 2 – план Квартиры</w:t>
      </w:r>
    </w:p>
    <w:p w14:paraId="11D45250" w14:textId="77777777" w:rsidR="00DA08E4" w:rsidRPr="00336029" w:rsidRDefault="00DA08E4" w:rsidP="00DA08E4">
      <w:pPr>
        <w:rPr>
          <w:szCs w:val="20"/>
        </w:rPr>
      </w:pPr>
      <w:r w:rsidRPr="00336029">
        <w:rPr>
          <w:szCs w:val="20"/>
        </w:rPr>
        <w:t>Приложение № 3 – состояние Квартиры</w:t>
      </w:r>
    </w:p>
    <w:p w14:paraId="19668568" w14:textId="77777777" w:rsidR="00DA08E4" w:rsidRPr="00336029" w:rsidRDefault="00DA08E4" w:rsidP="00DA08E4">
      <w:pPr>
        <w:rPr>
          <w:szCs w:val="20"/>
        </w:rPr>
      </w:pPr>
    </w:p>
    <w:tbl>
      <w:tblPr>
        <w:tblW w:w="0" w:type="auto"/>
        <w:tblInd w:w="108" w:type="dxa"/>
        <w:tblLook w:val="0000" w:firstRow="0" w:lastRow="0" w:firstColumn="0" w:lastColumn="0" w:noHBand="0" w:noVBand="0"/>
      </w:tblPr>
      <w:tblGrid>
        <w:gridCol w:w="4813"/>
        <w:gridCol w:w="4887"/>
      </w:tblGrid>
      <w:tr w:rsidR="00742CCC" w:rsidRPr="00336029" w14:paraId="30A0558D" w14:textId="77777777" w:rsidTr="00053C0A">
        <w:trPr>
          <w:trHeight w:val="624"/>
        </w:trPr>
        <w:tc>
          <w:tcPr>
            <w:tcW w:w="4942" w:type="dxa"/>
          </w:tcPr>
          <w:p w14:paraId="0D189F0E" w14:textId="77777777" w:rsidR="00742CCC" w:rsidRPr="00336029" w:rsidRDefault="00742CCC" w:rsidP="00053C0A">
            <w:pPr>
              <w:rPr>
                <w:szCs w:val="20"/>
              </w:rPr>
            </w:pPr>
          </w:p>
        </w:tc>
        <w:tc>
          <w:tcPr>
            <w:tcW w:w="4974" w:type="dxa"/>
          </w:tcPr>
          <w:p w14:paraId="049A9F60" w14:textId="77777777" w:rsidR="00742CCC" w:rsidRPr="00336029" w:rsidRDefault="00742CCC" w:rsidP="00053C0A">
            <w:pPr>
              <w:jc w:val="right"/>
              <w:rPr>
                <w:szCs w:val="20"/>
              </w:rPr>
            </w:pPr>
          </w:p>
          <w:p w14:paraId="3AE0DDB2" w14:textId="77777777" w:rsidR="00742CCC" w:rsidRPr="00336029" w:rsidRDefault="00742CCC" w:rsidP="00053C0A">
            <w:pPr>
              <w:jc w:val="right"/>
              <w:rPr>
                <w:szCs w:val="20"/>
              </w:rPr>
            </w:pPr>
          </w:p>
          <w:p w14:paraId="5FA5DBDD" w14:textId="77777777" w:rsidR="00742CCC" w:rsidRPr="00336029" w:rsidRDefault="00742CCC" w:rsidP="00053C0A">
            <w:pPr>
              <w:jc w:val="right"/>
              <w:rPr>
                <w:szCs w:val="20"/>
              </w:rPr>
            </w:pPr>
          </w:p>
          <w:p w14:paraId="07ADDA73" w14:textId="77777777" w:rsidR="007F5845" w:rsidRPr="00336029" w:rsidRDefault="007F5845" w:rsidP="00053C0A">
            <w:pPr>
              <w:jc w:val="right"/>
              <w:rPr>
                <w:szCs w:val="20"/>
              </w:rPr>
            </w:pPr>
          </w:p>
          <w:p w14:paraId="33A235B6" w14:textId="77777777" w:rsidR="007F5845" w:rsidRPr="00336029" w:rsidRDefault="007F5845" w:rsidP="00053C0A">
            <w:pPr>
              <w:jc w:val="right"/>
              <w:rPr>
                <w:szCs w:val="20"/>
              </w:rPr>
            </w:pPr>
          </w:p>
          <w:p w14:paraId="70F348FA" w14:textId="77777777" w:rsidR="007F5845" w:rsidRPr="00336029" w:rsidRDefault="007F5845" w:rsidP="00053C0A">
            <w:pPr>
              <w:jc w:val="right"/>
              <w:rPr>
                <w:szCs w:val="20"/>
              </w:rPr>
            </w:pPr>
          </w:p>
          <w:p w14:paraId="4043920F" w14:textId="77777777" w:rsidR="007F5845" w:rsidRPr="00336029" w:rsidRDefault="007F5845" w:rsidP="00053C0A">
            <w:pPr>
              <w:jc w:val="right"/>
              <w:rPr>
                <w:szCs w:val="20"/>
              </w:rPr>
            </w:pPr>
          </w:p>
          <w:p w14:paraId="7B47315F" w14:textId="77777777" w:rsidR="007F5845" w:rsidRPr="00336029" w:rsidRDefault="007F5845" w:rsidP="00053C0A">
            <w:pPr>
              <w:jc w:val="right"/>
              <w:rPr>
                <w:szCs w:val="20"/>
              </w:rPr>
            </w:pPr>
          </w:p>
          <w:p w14:paraId="753E073D" w14:textId="77777777" w:rsidR="007F5845" w:rsidRPr="00336029" w:rsidRDefault="007F5845" w:rsidP="00053C0A">
            <w:pPr>
              <w:jc w:val="right"/>
              <w:rPr>
                <w:szCs w:val="20"/>
              </w:rPr>
            </w:pPr>
          </w:p>
          <w:p w14:paraId="67A8A791" w14:textId="77777777" w:rsidR="007F5845" w:rsidRPr="00336029" w:rsidRDefault="007F5845" w:rsidP="00053C0A">
            <w:pPr>
              <w:jc w:val="right"/>
              <w:rPr>
                <w:szCs w:val="20"/>
              </w:rPr>
            </w:pPr>
          </w:p>
          <w:p w14:paraId="4C3161FB" w14:textId="77777777" w:rsidR="007F5845" w:rsidRPr="00336029" w:rsidRDefault="007F5845" w:rsidP="00053C0A">
            <w:pPr>
              <w:jc w:val="right"/>
              <w:rPr>
                <w:szCs w:val="20"/>
              </w:rPr>
            </w:pPr>
          </w:p>
          <w:p w14:paraId="1D88C123" w14:textId="77777777" w:rsidR="007F5845" w:rsidRPr="00336029" w:rsidRDefault="007F5845" w:rsidP="00053C0A">
            <w:pPr>
              <w:jc w:val="right"/>
              <w:rPr>
                <w:szCs w:val="20"/>
              </w:rPr>
            </w:pPr>
          </w:p>
          <w:p w14:paraId="22662539" w14:textId="77777777" w:rsidR="007F5845" w:rsidRPr="00336029" w:rsidRDefault="007F5845" w:rsidP="00053C0A">
            <w:pPr>
              <w:jc w:val="right"/>
              <w:rPr>
                <w:szCs w:val="20"/>
              </w:rPr>
            </w:pPr>
          </w:p>
          <w:p w14:paraId="43AEB673" w14:textId="77777777" w:rsidR="007F5845" w:rsidRPr="00336029" w:rsidRDefault="007F5845" w:rsidP="00053C0A">
            <w:pPr>
              <w:jc w:val="right"/>
              <w:rPr>
                <w:szCs w:val="20"/>
              </w:rPr>
            </w:pPr>
          </w:p>
          <w:p w14:paraId="209A4334" w14:textId="77777777" w:rsidR="007F5845" w:rsidRPr="00336029" w:rsidRDefault="007F5845" w:rsidP="00053C0A">
            <w:pPr>
              <w:jc w:val="right"/>
              <w:rPr>
                <w:szCs w:val="20"/>
              </w:rPr>
            </w:pPr>
          </w:p>
          <w:p w14:paraId="5910EB2B" w14:textId="77777777" w:rsidR="007F5845" w:rsidRPr="00336029" w:rsidRDefault="007F5845" w:rsidP="00053C0A">
            <w:pPr>
              <w:jc w:val="right"/>
              <w:rPr>
                <w:szCs w:val="20"/>
              </w:rPr>
            </w:pPr>
          </w:p>
          <w:p w14:paraId="791AC32F" w14:textId="77777777" w:rsidR="007F5845" w:rsidRPr="00336029" w:rsidRDefault="007F5845" w:rsidP="00053C0A">
            <w:pPr>
              <w:jc w:val="right"/>
              <w:rPr>
                <w:szCs w:val="20"/>
              </w:rPr>
            </w:pPr>
          </w:p>
          <w:p w14:paraId="12BED7DD" w14:textId="77777777" w:rsidR="007F5845" w:rsidRPr="00336029" w:rsidRDefault="007F5845" w:rsidP="00053C0A">
            <w:pPr>
              <w:jc w:val="right"/>
              <w:rPr>
                <w:szCs w:val="20"/>
              </w:rPr>
            </w:pPr>
          </w:p>
          <w:p w14:paraId="3E6C0171" w14:textId="77777777" w:rsidR="007F5845" w:rsidRPr="00336029" w:rsidRDefault="007F5845" w:rsidP="00053C0A">
            <w:pPr>
              <w:jc w:val="right"/>
              <w:rPr>
                <w:szCs w:val="20"/>
              </w:rPr>
            </w:pPr>
          </w:p>
          <w:p w14:paraId="508022D1" w14:textId="77777777" w:rsidR="007F5845" w:rsidRPr="00336029" w:rsidRDefault="007F5845" w:rsidP="00053C0A">
            <w:pPr>
              <w:jc w:val="right"/>
              <w:rPr>
                <w:szCs w:val="20"/>
              </w:rPr>
            </w:pPr>
          </w:p>
          <w:p w14:paraId="5EC492CD" w14:textId="77777777" w:rsidR="007F5845" w:rsidRPr="00336029" w:rsidRDefault="007F5845" w:rsidP="00053C0A">
            <w:pPr>
              <w:jc w:val="right"/>
              <w:rPr>
                <w:szCs w:val="20"/>
              </w:rPr>
            </w:pPr>
          </w:p>
          <w:p w14:paraId="3640AB60" w14:textId="77777777" w:rsidR="007F5845" w:rsidRPr="00336029" w:rsidRDefault="007F5845" w:rsidP="00053C0A">
            <w:pPr>
              <w:jc w:val="right"/>
              <w:rPr>
                <w:szCs w:val="20"/>
              </w:rPr>
            </w:pPr>
          </w:p>
          <w:p w14:paraId="69FB40BD" w14:textId="77777777" w:rsidR="007F5845" w:rsidRPr="00336029" w:rsidRDefault="007F5845" w:rsidP="00053C0A">
            <w:pPr>
              <w:jc w:val="right"/>
              <w:rPr>
                <w:szCs w:val="20"/>
              </w:rPr>
            </w:pPr>
          </w:p>
          <w:p w14:paraId="66EF7BB5" w14:textId="77777777" w:rsidR="007F5845" w:rsidRPr="00336029" w:rsidRDefault="007F5845" w:rsidP="00053C0A">
            <w:pPr>
              <w:jc w:val="right"/>
              <w:rPr>
                <w:szCs w:val="20"/>
              </w:rPr>
            </w:pPr>
          </w:p>
          <w:p w14:paraId="0C69C1EC" w14:textId="77777777" w:rsidR="007F5845" w:rsidRPr="00336029" w:rsidRDefault="007F5845" w:rsidP="00053C0A">
            <w:pPr>
              <w:jc w:val="right"/>
              <w:rPr>
                <w:szCs w:val="20"/>
              </w:rPr>
            </w:pPr>
          </w:p>
          <w:p w14:paraId="5041352E" w14:textId="77777777" w:rsidR="007F5845" w:rsidRPr="00336029" w:rsidRDefault="007F5845" w:rsidP="00053C0A">
            <w:pPr>
              <w:jc w:val="right"/>
              <w:rPr>
                <w:szCs w:val="20"/>
              </w:rPr>
            </w:pPr>
          </w:p>
          <w:p w14:paraId="70A1F342" w14:textId="77777777" w:rsidR="007F5845" w:rsidRPr="00336029" w:rsidRDefault="007F5845" w:rsidP="00053C0A">
            <w:pPr>
              <w:jc w:val="right"/>
              <w:rPr>
                <w:szCs w:val="20"/>
              </w:rPr>
            </w:pPr>
          </w:p>
          <w:p w14:paraId="0FFE2B1B" w14:textId="77777777" w:rsidR="007F5845" w:rsidRPr="00336029" w:rsidRDefault="007F5845" w:rsidP="00053C0A">
            <w:pPr>
              <w:jc w:val="right"/>
              <w:rPr>
                <w:szCs w:val="20"/>
              </w:rPr>
            </w:pPr>
          </w:p>
          <w:p w14:paraId="24C875AA" w14:textId="77777777" w:rsidR="007F5845" w:rsidRPr="00336029" w:rsidRDefault="007F5845" w:rsidP="00053C0A">
            <w:pPr>
              <w:jc w:val="right"/>
              <w:rPr>
                <w:szCs w:val="20"/>
              </w:rPr>
            </w:pPr>
          </w:p>
          <w:p w14:paraId="3956BFD8" w14:textId="77777777" w:rsidR="007F5845" w:rsidRPr="00336029" w:rsidRDefault="007F5845" w:rsidP="00053C0A">
            <w:pPr>
              <w:jc w:val="right"/>
              <w:rPr>
                <w:szCs w:val="20"/>
              </w:rPr>
            </w:pPr>
          </w:p>
          <w:p w14:paraId="78F0A431" w14:textId="77777777" w:rsidR="00742CCC" w:rsidRPr="00336029" w:rsidRDefault="00742CCC" w:rsidP="00053C0A">
            <w:pPr>
              <w:rPr>
                <w:szCs w:val="20"/>
              </w:rPr>
            </w:pPr>
          </w:p>
          <w:p w14:paraId="42D7F61E" w14:textId="77777777" w:rsidR="00742CCC" w:rsidRPr="00336029" w:rsidRDefault="00742CCC" w:rsidP="00053C0A">
            <w:pPr>
              <w:jc w:val="right"/>
              <w:rPr>
                <w:szCs w:val="20"/>
              </w:rPr>
            </w:pPr>
            <w:r w:rsidRPr="00336029">
              <w:rPr>
                <w:szCs w:val="20"/>
              </w:rPr>
              <w:t>Приложение № 1</w:t>
            </w:r>
          </w:p>
          <w:p w14:paraId="7209C2B9" w14:textId="77777777" w:rsidR="00742CCC" w:rsidRPr="00336029" w:rsidRDefault="00742CCC" w:rsidP="00053C0A">
            <w:pPr>
              <w:jc w:val="right"/>
              <w:rPr>
                <w:szCs w:val="20"/>
              </w:rPr>
            </w:pPr>
            <w:r w:rsidRPr="00336029">
              <w:rPr>
                <w:szCs w:val="20"/>
              </w:rPr>
              <w:t>к Договору № ______________</w:t>
            </w:r>
          </w:p>
          <w:p w14:paraId="7B802DA3" w14:textId="77777777" w:rsidR="00742CCC" w:rsidRPr="00336029" w:rsidRDefault="00742CCC" w:rsidP="00053C0A">
            <w:pPr>
              <w:jc w:val="right"/>
              <w:rPr>
                <w:szCs w:val="20"/>
              </w:rPr>
            </w:pPr>
            <w:r w:rsidRPr="00336029">
              <w:rPr>
                <w:szCs w:val="20"/>
              </w:rPr>
              <w:t>участия в долевом строительстве</w:t>
            </w:r>
          </w:p>
          <w:p w14:paraId="7F63BEEC" w14:textId="77777777" w:rsidR="00742CCC" w:rsidRPr="00336029" w:rsidRDefault="00742CCC" w:rsidP="00053C0A">
            <w:pPr>
              <w:jc w:val="right"/>
              <w:rPr>
                <w:szCs w:val="20"/>
              </w:rPr>
            </w:pPr>
            <w:r w:rsidRPr="00336029">
              <w:rPr>
                <w:szCs w:val="20"/>
              </w:rPr>
              <w:t>многоквартирного дома</w:t>
            </w:r>
          </w:p>
        </w:tc>
      </w:tr>
    </w:tbl>
    <w:p w14:paraId="11FED8C5" w14:textId="77777777" w:rsidR="00742CCC" w:rsidRPr="00336029" w:rsidRDefault="00742CCC" w:rsidP="00742CCC">
      <w:pPr>
        <w:rPr>
          <w:szCs w:val="20"/>
        </w:rPr>
      </w:pPr>
    </w:p>
    <w:p w14:paraId="78CEA92C" w14:textId="77777777" w:rsidR="00742CCC" w:rsidRPr="00336029" w:rsidRDefault="00742CCC" w:rsidP="00742CCC">
      <w:pPr>
        <w:jc w:val="center"/>
        <w:rPr>
          <w:b/>
          <w:szCs w:val="20"/>
        </w:rPr>
      </w:pPr>
      <w:r w:rsidRPr="00336029">
        <w:rPr>
          <w:b/>
          <w:szCs w:val="20"/>
        </w:rPr>
        <w:t>График платежей</w:t>
      </w:r>
    </w:p>
    <w:p w14:paraId="2B3CF240" w14:textId="77777777" w:rsidR="00742CCC" w:rsidRPr="00336029" w:rsidRDefault="00742CCC" w:rsidP="00742CCC">
      <w:pPr>
        <w:jc w:val="center"/>
        <w:rPr>
          <w:b/>
          <w:szCs w:val="20"/>
        </w:rPr>
      </w:pPr>
    </w:p>
    <w:p w14:paraId="5C263F10" w14:textId="77777777" w:rsidR="00742CCC" w:rsidRPr="00336029" w:rsidRDefault="00742CCC" w:rsidP="00742CCC">
      <w:pPr>
        <w:jc w:val="both"/>
        <w:rPr>
          <w:szCs w:val="20"/>
        </w:rPr>
      </w:pPr>
      <w:r w:rsidRPr="00336029">
        <w:rPr>
          <w:szCs w:val="20"/>
        </w:rPr>
        <w:tab/>
        <w:t>1. Участник долевого строительства производит оплату Цены Договора, указанной в п.4.1. настоящего Договора в следующем порядке и сроки:</w:t>
      </w:r>
    </w:p>
    <w:p w14:paraId="424E4365" w14:textId="77777777" w:rsidR="00742CCC" w:rsidRPr="00336029" w:rsidRDefault="00742CCC" w:rsidP="00742CCC">
      <w:pPr>
        <w:jc w:val="both"/>
        <w:rPr>
          <w:szCs w:val="20"/>
        </w:rPr>
      </w:pPr>
      <w:r w:rsidRPr="00336029">
        <w:rPr>
          <w:szCs w:val="20"/>
        </w:rPr>
        <w:tab/>
        <w:t xml:space="preserve">1.1. Сумма в размере </w:t>
      </w:r>
      <w:r w:rsidRPr="00336029">
        <w:rPr>
          <w:b/>
          <w:szCs w:val="20"/>
        </w:rPr>
        <w:t>______________ (____________) рублей 00 копеек</w:t>
      </w:r>
      <w:r w:rsidRPr="00336029">
        <w:rPr>
          <w:szCs w:val="20"/>
        </w:rPr>
        <w:t xml:space="preserve"> оплачивается посредством безотзывного, покрытого, </w:t>
      </w:r>
      <w:proofErr w:type="spellStart"/>
      <w:r w:rsidRPr="00336029">
        <w:rPr>
          <w:szCs w:val="20"/>
        </w:rPr>
        <w:t>безакцептного</w:t>
      </w:r>
      <w:proofErr w:type="spellEnd"/>
      <w:r w:rsidRPr="00336029">
        <w:rPr>
          <w:szCs w:val="20"/>
        </w:rPr>
        <w:t xml:space="preserve"> аккредитива (далее по тексту – аккредитив), открытого Участником долевого строительства в ____________" в пользу Застройщика на указанную сумму, в течение 3 (трех) рабочих дней с даты, следующей за датой подписания настоящего Договора, включая следующие условия: </w:t>
      </w:r>
    </w:p>
    <w:p w14:paraId="4F7C59D3" w14:textId="77777777" w:rsidR="00742CCC" w:rsidRPr="00336029" w:rsidRDefault="00742CCC" w:rsidP="00742CCC">
      <w:pPr>
        <w:tabs>
          <w:tab w:val="left" w:pos="709"/>
        </w:tabs>
        <w:ind w:firstLine="709"/>
        <w:jc w:val="both"/>
        <w:rPr>
          <w:szCs w:val="20"/>
        </w:rPr>
      </w:pPr>
      <w:r w:rsidRPr="00336029">
        <w:rPr>
          <w:szCs w:val="20"/>
        </w:rPr>
        <w:t>- срок действия аккредитива и предоставления документов по раскрытию аккредитива - 8 (восемь) месяцев с момента открытия аккредитива;</w:t>
      </w:r>
    </w:p>
    <w:p w14:paraId="708ECF36" w14:textId="11961554" w:rsidR="00742CCC" w:rsidRPr="00336029" w:rsidRDefault="00742CCC" w:rsidP="00742CCC">
      <w:pPr>
        <w:tabs>
          <w:tab w:val="left" w:pos="709"/>
        </w:tabs>
        <w:ind w:firstLine="709"/>
        <w:jc w:val="both"/>
        <w:rPr>
          <w:szCs w:val="20"/>
        </w:rPr>
      </w:pPr>
      <w:r w:rsidRPr="00336029">
        <w:rPr>
          <w:szCs w:val="20"/>
        </w:rPr>
        <w:t xml:space="preserve">- </w:t>
      </w:r>
      <w:r w:rsidR="007F5845" w:rsidRPr="00336029">
        <w:rPr>
          <w:szCs w:val="20"/>
        </w:rPr>
        <w:t>раскрытие аккредитива (платеж по представлению) осуществляется по представлению ООО "ГК" оригинала (</w:t>
      </w:r>
      <w:proofErr w:type="gramStart"/>
      <w:r w:rsidR="007F5845" w:rsidRPr="00336029">
        <w:rPr>
          <w:szCs w:val="20"/>
        </w:rPr>
        <w:t>копии)  настоящего</w:t>
      </w:r>
      <w:proofErr w:type="gramEnd"/>
      <w:r w:rsidR="007F5845" w:rsidRPr="00336029">
        <w:rPr>
          <w:szCs w:val="20"/>
        </w:rPr>
        <w:t xml:space="preserve"> Договора, зарегистрированного органом, осуществляющим государственный кадастровый учет и государственную регистрацию прав, либо скан-копии настоящего Договора, зарегистрированного органом, осуществляющим государственный кадастровый учет и государственную регистрацию прав, направленной  на электронный адрес Банка с электронного адреса  openaccreditivs@cds.spb.ru</w:t>
      </w:r>
    </w:p>
    <w:p w14:paraId="31B04979" w14:textId="77777777" w:rsidR="00742CCC" w:rsidRPr="00336029" w:rsidRDefault="00742CCC" w:rsidP="00742CCC">
      <w:pPr>
        <w:jc w:val="both"/>
        <w:rPr>
          <w:szCs w:val="20"/>
        </w:rPr>
      </w:pPr>
      <w:r w:rsidRPr="00336029">
        <w:rPr>
          <w:szCs w:val="20"/>
        </w:rPr>
        <w:t xml:space="preserve"> - получателем денежных средств по аккредитиву является Застройщик;</w:t>
      </w:r>
    </w:p>
    <w:p w14:paraId="52FF6E5D" w14:textId="77777777" w:rsidR="00742CCC" w:rsidRPr="00336029" w:rsidRDefault="00742CCC" w:rsidP="00742CCC">
      <w:pPr>
        <w:jc w:val="both"/>
        <w:rPr>
          <w:szCs w:val="20"/>
        </w:rPr>
      </w:pPr>
      <w:r w:rsidRPr="00336029">
        <w:rPr>
          <w:szCs w:val="20"/>
        </w:rPr>
        <w:t>- необходимость подтверждения: без подтверждения.</w:t>
      </w:r>
    </w:p>
    <w:p w14:paraId="2C39C399" w14:textId="77777777" w:rsidR="00742CCC" w:rsidRPr="00336029" w:rsidRDefault="00742CCC" w:rsidP="00742CCC">
      <w:pPr>
        <w:jc w:val="both"/>
        <w:rPr>
          <w:szCs w:val="20"/>
        </w:rPr>
      </w:pPr>
      <w:r w:rsidRPr="00336029">
        <w:rPr>
          <w:szCs w:val="20"/>
        </w:rPr>
        <w:tab/>
        <w:t>1.1.1. По требованию Застройщика, Участник долевого строительства в течение 2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14:paraId="3F1187F1" w14:textId="77777777" w:rsidR="00742CCC" w:rsidRPr="00336029" w:rsidRDefault="00742CCC" w:rsidP="00742CCC">
      <w:pPr>
        <w:jc w:val="both"/>
        <w:rPr>
          <w:szCs w:val="20"/>
        </w:rPr>
      </w:pPr>
      <w:r w:rsidRPr="00336029">
        <w:rPr>
          <w:szCs w:val="20"/>
        </w:rPr>
        <w:tab/>
        <w:t>1.1.2.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14:paraId="1E990DB5" w14:textId="77777777" w:rsidR="00742CCC" w:rsidRPr="00336029" w:rsidRDefault="00742CCC" w:rsidP="00742CCC">
      <w:pPr>
        <w:jc w:val="both"/>
        <w:rPr>
          <w:szCs w:val="20"/>
        </w:rPr>
      </w:pPr>
      <w:r w:rsidRPr="00336029">
        <w:rPr>
          <w:szCs w:val="20"/>
        </w:rPr>
        <w:tab/>
        <w:t>1.1.3. В случае невыплаты Банком Застройщику суммы, указанной в п. 1.1. настоящего Графика платежей (в том числе в результате закрытия аккредитива, отказ Банка в исполнении аккредитива, отказ Банка в принятии документов на раскрытие аккредитива, отзыв лицензии Банка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 путем перечисления денежных средств на расчетный счет  Застройщика. Настоящий пункт применяется при условии государственной регистрации настоящего Договора.</w:t>
      </w:r>
    </w:p>
    <w:p w14:paraId="70AF9478" w14:textId="77777777" w:rsidR="00742CCC" w:rsidRPr="00336029" w:rsidRDefault="00742CCC" w:rsidP="00742CCC">
      <w:pPr>
        <w:jc w:val="both"/>
        <w:rPr>
          <w:szCs w:val="20"/>
        </w:rPr>
      </w:pPr>
      <w:r w:rsidRPr="00336029">
        <w:rPr>
          <w:szCs w:val="20"/>
        </w:rPr>
        <w:tab/>
        <w:t xml:space="preserve">1.2. Оставшуюся сумму в размере </w:t>
      </w:r>
      <w:r w:rsidRPr="00336029">
        <w:rPr>
          <w:b/>
          <w:szCs w:val="20"/>
        </w:rPr>
        <w:t>___________</w:t>
      </w:r>
      <w:r w:rsidRPr="00336029">
        <w:rPr>
          <w:szCs w:val="20"/>
        </w:rPr>
        <w:t>Участник долевого строительства оплачивает путем внесения платежей в следующем порядке:</w:t>
      </w:r>
    </w:p>
    <w:p w14:paraId="1ADFB6E2" w14:textId="77777777" w:rsidR="00742CCC" w:rsidRPr="00336029" w:rsidRDefault="00742CCC" w:rsidP="00742CCC">
      <w:pPr>
        <w:rPr>
          <w:szCs w:val="20"/>
        </w:rPr>
      </w:pPr>
    </w:p>
    <w:p w14:paraId="1377B62D" w14:textId="77777777" w:rsidR="00742CCC" w:rsidRPr="00336029" w:rsidRDefault="00742CCC" w:rsidP="00742CCC">
      <w:pPr>
        <w:jc w:val="both"/>
        <w:rPr>
          <w:szCs w:val="20"/>
        </w:rPr>
      </w:pPr>
      <w:r w:rsidRPr="00336029">
        <w:rPr>
          <w:b/>
          <w:szCs w:val="20"/>
        </w:rPr>
        <w:t>до ______. вносится сумма в _______</w:t>
      </w:r>
    </w:p>
    <w:p w14:paraId="7294870E" w14:textId="77777777" w:rsidR="00742CCC" w:rsidRPr="00336029" w:rsidRDefault="00742CCC" w:rsidP="00742CCC">
      <w:pPr>
        <w:jc w:val="both"/>
        <w:rPr>
          <w:szCs w:val="20"/>
        </w:rPr>
      </w:pPr>
      <w:r w:rsidRPr="00336029">
        <w:rPr>
          <w:szCs w:val="20"/>
        </w:rPr>
        <w:tab/>
        <w:t>2. Датой выполнения Участником долевого строительства своих обязательств по внесению денежных средств в качестве оплаты Цены Договора, считается дата поступления денежных средств на расчетный счет Застройщика, указанный в настоящем Договоре.</w:t>
      </w:r>
    </w:p>
    <w:p w14:paraId="470E1275" w14:textId="77777777" w:rsidR="00742CCC" w:rsidRPr="00336029" w:rsidRDefault="00742CCC" w:rsidP="00742CCC">
      <w:pPr>
        <w:jc w:val="both"/>
        <w:rPr>
          <w:szCs w:val="20"/>
        </w:rPr>
      </w:pPr>
      <w:r w:rsidRPr="00336029">
        <w:rPr>
          <w:szCs w:val="20"/>
        </w:rPr>
        <w:tab/>
        <w:t>3. В случае, если к моменту осуществления очередного платежа, указанного в п. 1.2. настоящего Графика платежей, государственная регистрация настоящего Договора не произведена, обязательство по оплате указанного платежа возникает с момента государственной регистрации настоящего Договора. При этом Участник долевого строительства обязан произвести оплату указанного платежа в течение 10 (десяти) банковских дней с момента государственной регистрации настоящего Договора.</w:t>
      </w:r>
    </w:p>
    <w:p w14:paraId="01E6DB6A" w14:textId="77777777" w:rsidR="00742CCC" w:rsidRPr="00336029" w:rsidRDefault="00742CCC" w:rsidP="00742CCC">
      <w:pPr>
        <w:jc w:val="both"/>
        <w:rPr>
          <w:szCs w:val="20"/>
        </w:rPr>
      </w:pPr>
      <w:r w:rsidRPr="00336029">
        <w:rPr>
          <w:szCs w:val="20"/>
        </w:rPr>
        <w:tab/>
        <w:t>4. При внесении денежных средств Участником долевого строительства или третьими лицами посредством перечисления денежных средств на расчетный счет Застройщика обязательным является указание назначения платежа в платежных документах (за кого произведен платеж, название договора, № договора, дата договора). В случае ненадлежащего оформления платежного документа денежные средства могут не быть зачтены в счет оплаты по настоящему Договору.</w:t>
      </w:r>
    </w:p>
    <w:p w14:paraId="107C1ADF" w14:textId="77777777" w:rsidR="00742CCC" w:rsidRPr="00336029" w:rsidRDefault="00742CCC" w:rsidP="00742CCC">
      <w:pPr>
        <w:jc w:val="both"/>
        <w:rPr>
          <w:szCs w:val="20"/>
        </w:rPr>
      </w:pPr>
    </w:p>
    <w:p w14:paraId="041F9AAF" w14:textId="77777777" w:rsidR="00742CCC" w:rsidRPr="00336029" w:rsidRDefault="00742CCC" w:rsidP="00742CCC">
      <w:pPr>
        <w:jc w:val="both"/>
        <w:rPr>
          <w:szCs w:val="20"/>
        </w:rPr>
        <w:sectPr w:rsidR="00742CCC" w:rsidRPr="00336029">
          <w:footerReference w:type="default" r:id="rId14"/>
          <w:type w:val="continuous"/>
          <w:pgSz w:w="11906" w:h="16838"/>
          <w:pgMar w:top="624" w:right="794" w:bottom="1021" w:left="1304" w:header="709" w:footer="709" w:gutter="0"/>
          <w:cols w:space="708"/>
          <w:docGrid w:linePitch="360"/>
        </w:sectPr>
      </w:pPr>
    </w:p>
    <w:p w14:paraId="4B7DE27F" w14:textId="77777777" w:rsidR="00742CCC" w:rsidRPr="00336029" w:rsidRDefault="00742CCC" w:rsidP="00742CCC">
      <w:pPr>
        <w:jc w:val="center"/>
        <w:rPr>
          <w:b/>
          <w:szCs w:val="20"/>
        </w:rPr>
      </w:pPr>
      <w:r w:rsidRPr="00336029">
        <w:rPr>
          <w:b/>
          <w:szCs w:val="20"/>
        </w:rPr>
        <w:t>ПОДПИСИ СТОРОН:</w:t>
      </w:r>
    </w:p>
    <w:p w14:paraId="37670172" w14:textId="77777777" w:rsidR="00742CCC" w:rsidRPr="00336029" w:rsidRDefault="00742CCC" w:rsidP="00742CCC">
      <w:pPr>
        <w:jc w:val="center"/>
        <w:rPr>
          <w:b/>
          <w:szCs w:val="20"/>
        </w:rPr>
      </w:pPr>
    </w:p>
    <w:tbl>
      <w:tblPr>
        <w:tblW w:w="0" w:type="auto"/>
        <w:tblInd w:w="108" w:type="dxa"/>
        <w:tblLook w:val="0000" w:firstRow="0" w:lastRow="0" w:firstColumn="0" w:lastColumn="0" w:noHBand="0" w:noVBand="0"/>
      </w:tblPr>
      <w:tblGrid>
        <w:gridCol w:w="4885"/>
        <w:gridCol w:w="4815"/>
      </w:tblGrid>
      <w:tr w:rsidR="00742CCC" w:rsidRPr="00336029" w14:paraId="4569BDB7" w14:textId="77777777" w:rsidTr="00053C0A">
        <w:trPr>
          <w:trHeight w:val="551"/>
        </w:trPr>
        <w:tc>
          <w:tcPr>
            <w:tcW w:w="4990" w:type="dxa"/>
          </w:tcPr>
          <w:p w14:paraId="05AF4E0E" w14:textId="77777777" w:rsidR="00742CCC" w:rsidRPr="00336029" w:rsidRDefault="00742CCC" w:rsidP="00053C0A">
            <w:pPr>
              <w:rPr>
                <w:b/>
                <w:szCs w:val="20"/>
              </w:rPr>
            </w:pPr>
          </w:p>
          <w:p w14:paraId="3152282F" w14:textId="77777777" w:rsidR="00742CCC" w:rsidRPr="00336029" w:rsidRDefault="00742CCC" w:rsidP="00053C0A">
            <w:pPr>
              <w:rPr>
                <w:b/>
                <w:szCs w:val="20"/>
                <w:lang w:val="en-US"/>
              </w:rPr>
            </w:pPr>
            <w:r w:rsidRPr="00336029">
              <w:rPr>
                <w:b/>
                <w:szCs w:val="20"/>
              </w:rPr>
              <w:t>Застройщик:</w:t>
            </w:r>
          </w:p>
          <w:p w14:paraId="37DC5649" w14:textId="77777777" w:rsidR="00742CCC" w:rsidRPr="00336029" w:rsidRDefault="00742CCC" w:rsidP="00053C0A">
            <w:pPr>
              <w:rPr>
                <w:szCs w:val="20"/>
                <w:lang w:val="en-US"/>
              </w:rPr>
            </w:pPr>
          </w:p>
          <w:p w14:paraId="1AE705BD" w14:textId="77777777" w:rsidR="00742CCC" w:rsidRPr="00336029" w:rsidRDefault="00742CCC" w:rsidP="00742CCC">
            <w:pPr>
              <w:rPr>
                <w:szCs w:val="20"/>
                <w:lang w:val="en-US"/>
              </w:rPr>
            </w:pPr>
            <w:r w:rsidRPr="00336029">
              <w:rPr>
                <w:szCs w:val="20"/>
              </w:rPr>
              <w:t>____________________(</w:t>
            </w:r>
          </w:p>
        </w:tc>
        <w:tc>
          <w:tcPr>
            <w:tcW w:w="4926" w:type="dxa"/>
          </w:tcPr>
          <w:p w14:paraId="2BD3E79F" w14:textId="77777777" w:rsidR="00742CCC" w:rsidRPr="00336029" w:rsidRDefault="00742CCC" w:rsidP="00053C0A">
            <w:pPr>
              <w:jc w:val="right"/>
              <w:rPr>
                <w:szCs w:val="20"/>
              </w:rPr>
            </w:pPr>
          </w:p>
          <w:p w14:paraId="7B698EEF" w14:textId="77777777" w:rsidR="00742CCC" w:rsidRPr="00336029" w:rsidRDefault="00742CCC" w:rsidP="00053C0A">
            <w:pPr>
              <w:jc w:val="both"/>
              <w:rPr>
                <w:szCs w:val="20"/>
              </w:rPr>
            </w:pPr>
            <w:r w:rsidRPr="00336029">
              <w:rPr>
                <w:b/>
                <w:szCs w:val="20"/>
              </w:rPr>
              <w:t>Участник долевого строительства:</w:t>
            </w:r>
          </w:p>
          <w:p w14:paraId="1B9D4E4E" w14:textId="77777777" w:rsidR="00742CCC" w:rsidRPr="00336029" w:rsidRDefault="00742CCC" w:rsidP="00053C0A">
            <w:pPr>
              <w:jc w:val="right"/>
              <w:rPr>
                <w:szCs w:val="20"/>
              </w:rPr>
            </w:pPr>
          </w:p>
          <w:p w14:paraId="7CD1B3F7" w14:textId="77777777" w:rsidR="00742CCC" w:rsidRPr="00336029" w:rsidRDefault="00742CCC" w:rsidP="00053C0A">
            <w:pPr>
              <w:jc w:val="right"/>
              <w:rPr>
                <w:szCs w:val="20"/>
              </w:rPr>
            </w:pPr>
            <w:r w:rsidRPr="00336029">
              <w:rPr>
                <w:szCs w:val="20"/>
              </w:rPr>
              <w:t>__________________(</w:t>
            </w:r>
          </w:p>
          <w:p w14:paraId="13F1FC53" w14:textId="77777777" w:rsidR="00742CCC" w:rsidRPr="00336029" w:rsidRDefault="00742CCC" w:rsidP="00053C0A">
            <w:pPr>
              <w:jc w:val="right"/>
              <w:rPr>
                <w:rStyle w:val="T1"/>
                <w:szCs w:val="20"/>
              </w:rPr>
            </w:pPr>
          </w:p>
        </w:tc>
      </w:tr>
    </w:tbl>
    <w:p w14:paraId="049FECDA" w14:textId="77777777" w:rsidR="00742CCC" w:rsidRPr="00336029" w:rsidRDefault="00742CCC" w:rsidP="00742CCC">
      <w:pPr>
        <w:rPr>
          <w:szCs w:val="20"/>
        </w:rPr>
      </w:pPr>
    </w:p>
    <w:p w14:paraId="064E12BC" w14:textId="77777777" w:rsidR="00742CCC" w:rsidRPr="00336029" w:rsidRDefault="00742CCC" w:rsidP="00742CCC">
      <w:pPr>
        <w:rPr>
          <w:szCs w:val="20"/>
        </w:rPr>
      </w:pPr>
    </w:p>
    <w:p w14:paraId="7C3157DD" w14:textId="77777777" w:rsidR="00742CCC" w:rsidRPr="00336029" w:rsidRDefault="00742CCC" w:rsidP="00742CCC">
      <w:pPr>
        <w:rPr>
          <w:szCs w:val="20"/>
        </w:rPr>
      </w:pPr>
    </w:p>
    <w:p w14:paraId="0C04A184" w14:textId="77777777" w:rsidR="00742CCC" w:rsidRPr="00336029" w:rsidRDefault="00742CCC" w:rsidP="00742CCC">
      <w:pPr>
        <w:rPr>
          <w:szCs w:val="20"/>
        </w:rPr>
      </w:pPr>
    </w:p>
    <w:p w14:paraId="28B4EB8B" w14:textId="77777777" w:rsidR="00742CCC" w:rsidRPr="00336029" w:rsidRDefault="00742CCC" w:rsidP="00742CCC">
      <w:pPr>
        <w:rPr>
          <w:szCs w:val="20"/>
        </w:rPr>
      </w:pPr>
    </w:p>
    <w:p w14:paraId="3FBCFBE1" w14:textId="77777777" w:rsidR="00742CCC" w:rsidRPr="00336029" w:rsidRDefault="00742CCC" w:rsidP="00742CCC">
      <w:pPr>
        <w:rPr>
          <w:szCs w:val="20"/>
        </w:rPr>
      </w:pPr>
    </w:p>
    <w:p w14:paraId="5017AC0C" w14:textId="77777777" w:rsidR="00742CCC" w:rsidRPr="00336029" w:rsidRDefault="00742CCC" w:rsidP="00742CCC">
      <w:pPr>
        <w:rPr>
          <w:szCs w:val="20"/>
        </w:rPr>
      </w:pPr>
    </w:p>
    <w:p w14:paraId="373022E0" w14:textId="77777777" w:rsidR="00742CCC" w:rsidRPr="00336029" w:rsidRDefault="00742CCC" w:rsidP="00742CCC">
      <w:pPr>
        <w:rPr>
          <w:szCs w:val="20"/>
        </w:rPr>
      </w:pPr>
    </w:p>
    <w:p w14:paraId="4CB6AF09" w14:textId="77777777" w:rsidR="00742CCC" w:rsidRPr="00336029" w:rsidRDefault="00742CCC" w:rsidP="00742CCC">
      <w:pPr>
        <w:rPr>
          <w:szCs w:val="20"/>
        </w:rPr>
      </w:pPr>
    </w:p>
    <w:p w14:paraId="1765C6F0" w14:textId="77777777" w:rsidR="00742CCC" w:rsidRPr="00336029" w:rsidRDefault="00742CCC" w:rsidP="00742CCC">
      <w:pPr>
        <w:rPr>
          <w:szCs w:val="20"/>
        </w:rPr>
      </w:pPr>
    </w:p>
    <w:p w14:paraId="368D906C" w14:textId="77777777" w:rsidR="00742CCC" w:rsidRPr="00336029" w:rsidRDefault="00742CCC" w:rsidP="00742CCC">
      <w:pPr>
        <w:rPr>
          <w:szCs w:val="20"/>
        </w:rPr>
      </w:pPr>
    </w:p>
    <w:p w14:paraId="6FEA51A7" w14:textId="77777777" w:rsidR="00742CCC" w:rsidRPr="00336029" w:rsidRDefault="00742CCC" w:rsidP="00742CCC">
      <w:pPr>
        <w:rPr>
          <w:szCs w:val="20"/>
        </w:rPr>
      </w:pPr>
    </w:p>
    <w:p w14:paraId="0B4B6C62" w14:textId="77777777" w:rsidR="00742CCC" w:rsidRPr="00336029" w:rsidRDefault="00742CCC" w:rsidP="00742CCC">
      <w:pPr>
        <w:rPr>
          <w:szCs w:val="20"/>
        </w:rPr>
      </w:pPr>
    </w:p>
    <w:p w14:paraId="678990B0" w14:textId="77777777" w:rsidR="00742CCC" w:rsidRPr="00336029" w:rsidRDefault="00742CCC" w:rsidP="00742CCC">
      <w:pPr>
        <w:rPr>
          <w:szCs w:val="20"/>
        </w:rPr>
      </w:pPr>
    </w:p>
    <w:p w14:paraId="2380ACC5" w14:textId="77777777" w:rsidR="00742CCC" w:rsidRPr="00336029" w:rsidRDefault="00742CCC" w:rsidP="00742CCC">
      <w:pPr>
        <w:rPr>
          <w:szCs w:val="20"/>
        </w:rPr>
      </w:pPr>
    </w:p>
    <w:p w14:paraId="1A70CC92" w14:textId="77777777" w:rsidR="00742CCC" w:rsidRPr="00336029" w:rsidRDefault="00742CCC" w:rsidP="00742CCC">
      <w:pPr>
        <w:rPr>
          <w:szCs w:val="20"/>
        </w:rPr>
      </w:pPr>
    </w:p>
    <w:p w14:paraId="7464D00F" w14:textId="77777777" w:rsidR="00742CCC" w:rsidRPr="00336029" w:rsidRDefault="00742CCC" w:rsidP="00742CCC">
      <w:pPr>
        <w:rPr>
          <w:szCs w:val="20"/>
        </w:rPr>
      </w:pPr>
    </w:p>
    <w:p w14:paraId="5A8EB32D" w14:textId="77777777" w:rsidR="00742CCC" w:rsidRPr="00336029" w:rsidRDefault="00742CCC" w:rsidP="00742CCC">
      <w:pPr>
        <w:rPr>
          <w:szCs w:val="20"/>
        </w:rPr>
      </w:pPr>
    </w:p>
    <w:p w14:paraId="2F7CBC8F" w14:textId="77777777" w:rsidR="00742CCC" w:rsidRPr="00336029" w:rsidRDefault="00742CCC" w:rsidP="00742CCC">
      <w:pPr>
        <w:rPr>
          <w:szCs w:val="20"/>
        </w:rPr>
      </w:pPr>
    </w:p>
    <w:p w14:paraId="5F5A9369" w14:textId="77777777" w:rsidR="00742CCC" w:rsidRPr="00336029" w:rsidRDefault="00742CCC" w:rsidP="00742CCC">
      <w:pPr>
        <w:rPr>
          <w:szCs w:val="20"/>
        </w:rPr>
      </w:pPr>
    </w:p>
    <w:p w14:paraId="30D61EB4" w14:textId="77777777" w:rsidR="00742CCC" w:rsidRPr="00336029" w:rsidRDefault="00742CCC" w:rsidP="00742CCC">
      <w:pPr>
        <w:rPr>
          <w:szCs w:val="20"/>
        </w:rPr>
      </w:pPr>
    </w:p>
    <w:p w14:paraId="2164A706" w14:textId="77777777" w:rsidR="00742CCC" w:rsidRPr="00336029" w:rsidRDefault="00742CCC" w:rsidP="00742CCC">
      <w:pPr>
        <w:rPr>
          <w:szCs w:val="20"/>
        </w:rPr>
      </w:pPr>
    </w:p>
    <w:p w14:paraId="2D685D88" w14:textId="77777777" w:rsidR="00742CCC" w:rsidRPr="00336029" w:rsidRDefault="00742CCC" w:rsidP="00742CCC">
      <w:pPr>
        <w:rPr>
          <w:szCs w:val="20"/>
        </w:rPr>
      </w:pPr>
    </w:p>
    <w:p w14:paraId="17D907C5" w14:textId="77777777" w:rsidR="00742CCC" w:rsidRPr="00336029" w:rsidRDefault="00742CCC" w:rsidP="00742CCC">
      <w:pPr>
        <w:rPr>
          <w:szCs w:val="20"/>
        </w:rPr>
      </w:pPr>
    </w:p>
    <w:p w14:paraId="7C0BD07A" w14:textId="77777777" w:rsidR="00742CCC" w:rsidRPr="00336029" w:rsidRDefault="00742CCC" w:rsidP="00742CCC">
      <w:pPr>
        <w:rPr>
          <w:szCs w:val="20"/>
        </w:rPr>
      </w:pPr>
    </w:p>
    <w:p w14:paraId="6C49D633" w14:textId="77777777" w:rsidR="00742CCC" w:rsidRPr="00336029" w:rsidRDefault="00742CCC" w:rsidP="00742CCC">
      <w:pPr>
        <w:rPr>
          <w:szCs w:val="20"/>
        </w:rPr>
      </w:pPr>
    </w:p>
    <w:p w14:paraId="67AB425C" w14:textId="77777777" w:rsidR="00742CCC" w:rsidRPr="00336029" w:rsidRDefault="00742CCC" w:rsidP="00742CCC">
      <w:pPr>
        <w:rPr>
          <w:szCs w:val="20"/>
        </w:rPr>
      </w:pPr>
    </w:p>
    <w:p w14:paraId="301DA98D" w14:textId="77777777" w:rsidR="00742CCC" w:rsidRPr="00336029" w:rsidRDefault="00742CCC" w:rsidP="00742CCC">
      <w:pPr>
        <w:rPr>
          <w:szCs w:val="20"/>
        </w:rPr>
      </w:pPr>
    </w:p>
    <w:p w14:paraId="7CFE4FCD" w14:textId="77777777" w:rsidR="00742CCC" w:rsidRPr="00336029" w:rsidRDefault="00742CCC" w:rsidP="00742CCC">
      <w:pPr>
        <w:rPr>
          <w:szCs w:val="20"/>
        </w:rPr>
      </w:pPr>
    </w:p>
    <w:p w14:paraId="4348538C" w14:textId="77777777" w:rsidR="00742CCC" w:rsidRPr="00336029" w:rsidRDefault="00742CCC" w:rsidP="00742CCC">
      <w:pPr>
        <w:rPr>
          <w:szCs w:val="20"/>
        </w:rPr>
      </w:pPr>
    </w:p>
    <w:p w14:paraId="48BA073D" w14:textId="77777777" w:rsidR="00742CCC" w:rsidRPr="00336029" w:rsidRDefault="00742CCC" w:rsidP="00742CCC">
      <w:pPr>
        <w:rPr>
          <w:szCs w:val="20"/>
        </w:rPr>
      </w:pPr>
    </w:p>
    <w:p w14:paraId="23B47FC9" w14:textId="77777777" w:rsidR="00742CCC" w:rsidRPr="00336029" w:rsidRDefault="00742CCC" w:rsidP="00742CCC">
      <w:pPr>
        <w:rPr>
          <w:szCs w:val="20"/>
        </w:rPr>
      </w:pPr>
    </w:p>
    <w:p w14:paraId="5E970694" w14:textId="77777777" w:rsidR="00742CCC" w:rsidRPr="00336029" w:rsidRDefault="00742CCC" w:rsidP="00742CCC">
      <w:pPr>
        <w:rPr>
          <w:szCs w:val="20"/>
        </w:rPr>
      </w:pPr>
    </w:p>
    <w:p w14:paraId="62E43D52" w14:textId="77777777" w:rsidR="00742CCC" w:rsidRPr="00336029" w:rsidRDefault="00742CCC" w:rsidP="00742CCC">
      <w:pPr>
        <w:rPr>
          <w:szCs w:val="20"/>
        </w:rPr>
      </w:pPr>
    </w:p>
    <w:p w14:paraId="69115FA8" w14:textId="77777777" w:rsidR="00742CCC" w:rsidRPr="00336029" w:rsidRDefault="00742CCC" w:rsidP="00742CCC">
      <w:pPr>
        <w:rPr>
          <w:szCs w:val="20"/>
        </w:rPr>
      </w:pPr>
    </w:p>
    <w:p w14:paraId="5A8FAD4F" w14:textId="77777777" w:rsidR="00742CCC" w:rsidRPr="00336029" w:rsidRDefault="00742CCC" w:rsidP="00742CCC">
      <w:pPr>
        <w:rPr>
          <w:szCs w:val="20"/>
        </w:rPr>
      </w:pPr>
    </w:p>
    <w:p w14:paraId="54F8A483" w14:textId="77777777" w:rsidR="00742CCC" w:rsidRPr="00336029" w:rsidRDefault="00742CCC" w:rsidP="00742CCC">
      <w:pPr>
        <w:rPr>
          <w:szCs w:val="20"/>
        </w:rPr>
      </w:pPr>
    </w:p>
    <w:p w14:paraId="61CC163F" w14:textId="77777777" w:rsidR="00742CCC" w:rsidRPr="00336029" w:rsidRDefault="00742CCC" w:rsidP="00742CCC">
      <w:pPr>
        <w:rPr>
          <w:szCs w:val="20"/>
        </w:rPr>
      </w:pPr>
    </w:p>
    <w:p w14:paraId="6D7E54DD" w14:textId="77777777" w:rsidR="00742CCC" w:rsidRPr="00336029" w:rsidRDefault="00742CCC" w:rsidP="00742CCC">
      <w:pPr>
        <w:rPr>
          <w:szCs w:val="20"/>
        </w:rPr>
      </w:pPr>
    </w:p>
    <w:p w14:paraId="228A844B" w14:textId="77777777" w:rsidR="00742CCC" w:rsidRPr="00336029" w:rsidRDefault="00742CCC" w:rsidP="00742CCC">
      <w:pPr>
        <w:rPr>
          <w:szCs w:val="20"/>
        </w:rPr>
      </w:pPr>
    </w:p>
    <w:p w14:paraId="3701FB34" w14:textId="77777777" w:rsidR="00742CCC" w:rsidRPr="00336029" w:rsidRDefault="00742CCC" w:rsidP="00742CCC">
      <w:pPr>
        <w:rPr>
          <w:szCs w:val="20"/>
        </w:rPr>
      </w:pPr>
    </w:p>
    <w:p w14:paraId="620EB814" w14:textId="77777777" w:rsidR="00742CCC" w:rsidRPr="00336029" w:rsidRDefault="00742CCC" w:rsidP="00742CCC">
      <w:pPr>
        <w:rPr>
          <w:szCs w:val="20"/>
        </w:rPr>
      </w:pPr>
    </w:p>
    <w:p w14:paraId="69B8CE53" w14:textId="77777777" w:rsidR="00742CCC" w:rsidRPr="00336029" w:rsidRDefault="00742CCC" w:rsidP="00742CCC">
      <w:pPr>
        <w:rPr>
          <w:szCs w:val="20"/>
        </w:rPr>
      </w:pPr>
    </w:p>
    <w:p w14:paraId="71D0380A" w14:textId="77777777" w:rsidR="00742CCC" w:rsidRPr="00336029" w:rsidRDefault="00742CCC" w:rsidP="00742CCC">
      <w:pPr>
        <w:rPr>
          <w:szCs w:val="20"/>
        </w:rPr>
      </w:pPr>
    </w:p>
    <w:p w14:paraId="5C02DB6E" w14:textId="77777777" w:rsidR="00742CCC" w:rsidRPr="00336029" w:rsidRDefault="00742CCC" w:rsidP="00742CCC">
      <w:pPr>
        <w:rPr>
          <w:szCs w:val="20"/>
        </w:rPr>
      </w:pPr>
    </w:p>
    <w:p w14:paraId="74A8F847" w14:textId="77777777" w:rsidR="00742CCC" w:rsidRPr="00336029" w:rsidRDefault="00742CCC" w:rsidP="00742CCC">
      <w:pPr>
        <w:rPr>
          <w:szCs w:val="20"/>
        </w:rPr>
      </w:pPr>
    </w:p>
    <w:p w14:paraId="1149BC86" w14:textId="77777777" w:rsidR="00742CCC" w:rsidRPr="00336029" w:rsidRDefault="00742CCC" w:rsidP="00742CCC">
      <w:pPr>
        <w:rPr>
          <w:szCs w:val="20"/>
        </w:rPr>
      </w:pPr>
    </w:p>
    <w:p w14:paraId="54D2168D" w14:textId="77777777" w:rsidR="00742CCC" w:rsidRPr="00336029" w:rsidRDefault="00742CCC" w:rsidP="00742CCC">
      <w:pPr>
        <w:rPr>
          <w:szCs w:val="20"/>
        </w:rPr>
      </w:pPr>
    </w:p>
    <w:p w14:paraId="1AB81011" w14:textId="77777777" w:rsidR="00742CCC" w:rsidRPr="00336029" w:rsidRDefault="00742CCC" w:rsidP="00742CCC">
      <w:pPr>
        <w:rPr>
          <w:szCs w:val="20"/>
        </w:rPr>
      </w:pPr>
    </w:p>
    <w:p w14:paraId="224D24C9" w14:textId="77777777" w:rsidR="00742CCC" w:rsidRPr="00336029" w:rsidRDefault="00742CCC" w:rsidP="00742CCC">
      <w:pPr>
        <w:rPr>
          <w:szCs w:val="20"/>
        </w:rPr>
      </w:pPr>
    </w:p>
    <w:p w14:paraId="0488E6E0" w14:textId="77777777" w:rsidR="00742CCC" w:rsidRPr="00336029" w:rsidRDefault="00742CCC" w:rsidP="00742CCC">
      <w:pPr>
        <w:rPr>
          <w:szCs w:val="20"/>
        </w:rPr>
      </w:pPr>
    </w:p>
    <w:p w14:paraId="130DC72A" w14:textId="77777777" w:rsidR="00742CCC" w:rsidRPr="00336029" w:rsidRDefault="00742CCC" w:rsidP="00742CCC">
      <w:pPr>
        <w:rPr>
          <w:szCs w:val="20"/>
        </w:rPr>
      </w:pPr>
    </w:p>
    <w:p w14:paraId="129E5B0C" w14:textId="77777777" w:rsidR="00742CCC" w:rsidRPr="00336029" w:rsidRDefault="00742CCC" w:rsidP="00742CCC">
      <w:pPr>
        <w:rPr>
          <w:szCs w:val="20"/>
        </w:rPr>
      </w:pPr>
    </w:p>
    <w:p w14:paraId="49D03AE8" w14:textId="77777777" w:rsidR="00336029" w:rsidRPr="00336029" w:rsidRDefault="00336029" w:rsidP="00742CCC">
      <w:pPr>
        <w:rPr>
          <w:szCs w:val="20"/>
        </w:rPr>
      </w:pPr>
    </w:p>
    <w:p w14:paraId="5470BF7B" w14:textId="77777777" w:rsidR="00336029" w:rsidRPr="00336029" w:rsidRDefault="00336029" w:rsidP="00742CCC">
      <w:pPr>
        <w:rPr>
          <w:szCs w:val="20"/>
        </w:rPr>
      </w:pPr>
    </w:p>
    <w:p w14:paraId="046EAC6D" w14:textId="77777777" w:rsidR="00336029" w:rsidRPr="00336029" w:rsidRDefault="00336029" w:rsidP="00742CCC">
      <w:pPr>
        <w:rPr>
          <w:szCs w:val="20"/>
        </w:rPr>
      </w:pPr>
    </w:p>
    <w:p w14:paraId="24D983CD" w14:textId="77777777" w:rsidR="00336029" w:rsidRPr="00336029" w:rsidRDefault="00336029" w:rsidP="00742CCC">
      <w:pPr>
        <w:rPr>
          <w:szCs w:val="20"/>
        </w:rPr>
      </w:pPr>
    </w:p>
    <w:p w14:paraId="47A21DC6" w14:textId="77777777" w:rsidR="00336029" w:rsidRPr="00336029" w:rsidRDefault="00336029" w:rsidP="00742CCC">
      <w:pPr>
        <w:rPr>
          <w:szCs w:val="20"/>
        </w:rPr>
      </w:pPr>
    </w:p>
    <w:p w14:paraId="315D07A7" w14:textId="77777777" w:rsidR="00336029" w:rsidRPr="00336029" w:rsidRDefault="00336029" w:rsidP="00742CCC">
      <w:pPr>
        <w:rPr>
          <w:szCs w:val="20"/>
        </w:rPr>
      </w:pPr>
    </w:p>
    <w:p w14:paraId="58FB5986" w14:textId="77777777" w:rsidR="00336029" w:rsidRPr="00336029" w:rsidRDefault="00336029" w:rsidP="00742CCC">
      <w:pPr>
        <w:rPr>
          <w:szCs w:val="20"/>
        </w:rPr>
      </w:pPr>
    </w:p>
    <w:p w14:paraId="60178518" w14:textId="77777777" w:rsidR="00742CCC" w:rsidRPr="00336029" w:rsidRDefault="00742CCC" w:rsidP="00742CCC">
      <w:pPr>
        <w:rPr>
          <w:szCs w:val="20"/>
        </w:rPr>
      </w:pPr>
    </w:p>
    <w:p w14:paraId="0159CA3B" w14:textId="77777777" w:rsidR="00742CCC" w:rsidRPr="00336029" w:rsidRDefault="00742CCC" w:rsidP="00742CCC">
      <w:pPr>
        <w:rPr>
          <w:szCs w:val="20"/>
        </w:rPr>
      </w:pPr>
    </w:p>
    <w:p w14:paraId="6CAFEB1C" w14:textId="77777777" w:rsidR="00742CCC" w:rsidRPr="00336029" w:rsidRDefault="00742CCC" w:rsidP="00742CCC">
      <w:pPr>
        <w:rPr>
          <w:szCs w:val="20"/>
        </w:rPr>
      </w:pPr>
    </w:p>
    <w:p w14:paraId="33DB7B6C" w14:textId="77777777" w:rsidR="00742CCC" w:rsidRPr="00336029" w:rsidRDefault="00742CCC" w:rsidP="00742CCC">
      <w:pPr>
        <w:rPr>
          <w:szCs w:val="20"/>
        </w:rPr>
      </w:pPr>
    </w:p>
    <w:tbl>
      <w:tblPr>
        <w:tblW w:w="0" w:type="auto"/>
        <w:tblInd w:w="108" w:type="dxa"/>
        <w:tblLook w:val="0000" w:firstRow="0" w:lastRow="0" w:firstColumn="0" w:lastColumn="0" w:noHBand="0" w:noVBand="0"/>
      </w:tblPr>
      <w:tblGrid>
        <w:gridCol w:w="4814"/>
        <w:gridCol w:w="4886"/>
      </w:tblGrid>
      <w:tr w:rsidR="00742CCC" w:rsidRPr="00336029" w14:paraId="58068CF5" w14:textId="77777777" w:rsidTr="00053C0A">
        <w:trPr>
          <w:trHeight w:val="624"/>
        </w:trPr>
        <w:tc>
          <w:tcPr>
            <w:tcW w:w="4943" w:type="dxa"/>
          </w:tcPr>
          <w:p w14:paraId="061AB2FB" w14:textId="77777777" w:rsidR="00742CCC" w:rsidRPr="00336029" w:rsidRDefault="00742CCC" w:rsidP="00053C0A">
            <w:pPr>
              <w:rPr>
                <w:szCs w:val="20"/>
              </w:rPr>
            </w:pPr>
          </w:p>
        </w:tc>
        <w:tc>
          <w:tcPr>
            <w:tcW w:w="4973" w:type="dxa"/>
          </w:tcPr>
          <w:p w14:paraId="49510B5E" w14:textId="77777777" w:rsidR="00742CCC" w:rsidRPr="00336029" w:rsidRDefault="00742CCC" w:rsidP="00053C0A">
            <w:pPr>
              <w:jc w:val="right"/>
              <w:rPr>
                <w:szCs w:val="20"/>
              </w:rPr>
            </w:pPr>
            <w:r w:rsidRPr="00336029">
              <w:rPr>
                <w:szCs w:val="20"/>
              </w:rPr>
              <w:t>Приложение № 2</w:t>
            </w:r>
          </w:p>
          <w:p w14:paraId="452DFA3A" w14:textId="77777777" w:rsidR="00742CCC" w:rsidRPr="00336029" w:rsidRDefault="00742CCC" w:rsidP="00053C0A">
            <w:pPr>
              <w:jc w:val="right"/>
              <w:rPr>
                <w:szCs w:val="20"/>
              </w:rPr>
            </w:pPr>
            <w:r w:rsidRPr="00336029">
              <w:rPr>
                <w:szCs w:val="20"/>
              </w:rPr>
              <w:t>к Договору №.</w:t>
            </w:r>
          </w:p>
          <w:p w14:paraId="0FE55E30" w14:textId="77777777" w:rsidR="00742CCC" w:rsidRPr="00336029" w:rsidRDefault="00742CCC" w:rsidP="00053C0A">
            <w:pPr>
              <w:jc w:val="right"/>
              <w:rPr>
                <w:szCs w:val="20"/>
              </w:rPr>
            </w:pPr>
            <w:r w:rsidRPr="00336029">
              <w:rPr>
                <w:szCs w:val="20"/>
              </w:rPr>
              <w:t>участия в долевом строительстве</w:t>
            </w:r>
          </w:p>
          <w:p w14:paraId="6D5B061E" w14:textId="77777777" w:rsidR="00742CCC" w:rsidRPr="00336029" w:rsidRDefault="00742CCC" w:rsidP="00053C0A">
            <w:pPr>
              <w:jc w:val="right"/>
              <w:rPr>
                <w:szCs w:val="20"/>
              </w:rPr>
            </w:pPr>
            <w:r w:rsidRPr="00336029">
              <w:rPr>
                <w:szCs w:val="20"/>
              </w:rPr>
              <w:t>многоквартирного дома</w:t>
            </w:r>
          </w:p>
        </w:tc>
      </w:tr>
    </w:tbl>
    <w:p w14:paraId="0E5A67C0" w14:textId="77777777" w:rsidR="00742CCC" w:rsidRPr="00336029" w:rsidRDefault="00742CCC" w:rsidP="00742CCC">
      <w:pPr>
        <w:rPr>
          <w:szCs w:val="20"/>
        </w:rPr>
      </w:pPr>
    </w:p>
    <w:p w14:paraId="3D4AF4EF" w14:textId="77777777" w:rsidR="00742CCC" w:rsidRPr="00336029" w:rsidRDefault="00742CCC" w:rsidP="00742CCC">
      <w:pPr>
        <w:jc w:val="center"/>
        <w:rPr>
          <w:b/>
          <w:szCs w:val="20"/>
        </w:rPr>
      </w:pPr>
      <w:r w:rsidRPr="00336029">
        <w:rPr>
          <w:b/>
          <w:szCs w:val="20"/>
        </w:rPr>
        <w:t>ПЛАН КВАРТИРЫ</w:t>
      </w:r>
    </w:p>
    <w:p w14:paraId="7FA359E6" w14:textId="77777777" w:rsidR="00742CCC" w:rsidRPr="00336029" w:rsidRDefault="00742CCC" w:rsidP="00742CCC">
      <w:pPr>
        <w:jc w:val="center"/>
        <w:rPr>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742CCC" w:rsidRPr="00336029" w14:paraId="4974056D" w14:textId="77777777" w:rsidTr="00053C0A">
        <w:trPr>
          <w:trHeight w:val="6796"/>
          <w:jc w:val="center"/>
        </w:trPr>
        <w:tc>
          <w:tcPr>
            <w:tcW w:w="8469" w:type="dxa"/>
            <w:tcBorders>
              <w:top w:val="nil"/>
              <w:left w:val="nil"/>
              <w:bottom w:val="nil"/>
              <w:right w:val="nil"/>
            </w:tcBorders>
          </w:tcPr>
          <w:p w14:paraId="38BCCE08" w14:textId="77777777" w:rsidR="00742CCC" w:rsidRPr="00336029" w:rsidRDefault="00742CCC" w:rsidP="00053C0A">
            <w:pPr>
              <w:jc w:val="center"/>
              <w:rPr>
                <w:b/>
                <w:szCs w:val="20"/>
              </w:rPr>
            </w:pPr>
            <w:r w:rsidRPr="00336029">
              <w:rPr>
                <w:b/>
                <w:szCs w:val="20"/>
              </w:rPr>
              <w:t xml:space="preserve">Условный номер </w:t>
            </w:r>
          </w:p>
          <w:p w14:paraId="3E38DDF3" w14:textId="77777777" w:rsidR="00742CCC" w:rsidRPr="00336029" w:rsidRDefault="00742CCC" w:rsidP="00053C0A">
            <w:pPr>
              <w:jc w:val="center"/>
              <w:rPr>
                <w:b/>
                <w:szCs w:val="20"/>
              </w:rPr>
            </w:pPr>
          </w:p>
          <w:p w14:paraId="26A79356" w14:textId="77777777" w:rsidR="00742CCC" w:rsidRPr="00336029" w:rsidRDefault="00742CCC" w:rsidP="00053C0A">
            <w:pPr>
              <w:jc w:val="center"/>
              <w:rPr>
                <w:b/>
                <w:szCs w:val="20"/>
              </w:rPr>
            </w:pPr>
          </w:p>
          <w:p w14:paraId="05CC1ED7" w14:textId="77777777" w:rsidR="00742CCC" w:rsidRPr="00336029" w:rsidRDefault="00742CCC" w:rsidP="00053C0A">
            <w:pPr>
              <w:jc w:val="center"/>
              <w:rPr>
                <w:b/>
                <w:szCs w:val="20"/>
              </w:rPr>
            </w:pPr>
          </w:p>
          <w:p w14:paraId="02C7D45C" w14:textId="77777777" w:rsidR="00742CCC" w:rsidRPr="00336029" w:rsidRDefault="00742CCC" w:rsidP="00053C0A">
            <w:pPr>
              <w:jc w:val="center"/>
              <w:rPr>
                <w:b/>
                <w:szCs w:val="20"/>
              </w:rPr>
            </w:pPr>
          </w:p>
          <w:p w14:paraId="472A6E04" w14:textId="77777777" w:rsidR="00742CCC" w:rsidRPr="00336029" w:rsidRDefault="00742CCC" w:rsidP="00053C0A">
            <w:pPr>
              <w:jc w:val="center"/>
              <w:rPr>
                <w:b/>
                <w:szCs w:val="20"/>
              </w:rPr>
            </w:pPr>
          </w:p>
          <w:p w14:paraId="41CB69D2" w14:textId="77777777" w:rsidR="00742CCC" w:rsidRPr="00336029" w:rsidRDefault="00742CCC" w:rsidP="00053C0A">
            <w:pPr>
              <w:jc w:val="center"/>
              <w:rPr>
                <w:b/>
                <w:szCs w:val="20"/>
              </w:rPr>
            </w:pPr>
          </w:p>
          <w:p w14:paraId="33A76A04" w14:textId="77777777" w:rsidR="00742CCC" w:rsidRPr="00336029" w:rsidRDefault="00742CCC" w:rsidP="00053C0A">
            <w:pPr>
              <w:jc w:val="center"/>
              <w:rPr>
                <w:b/>
                <w:szCs w:val="20"/>
              </w:rPr>
            </w:pPr>
          </w:p>
          <w:p w14:paraId="389AF54B" w14:textId="77777777" w:rsidR="00742CCC" w:rsidRPr="00336029" w:rsidRDefault="00742CCC" w:rsidP="00053C0A">
            <w:pPr>
              <w:jc w:val="center"/>
              <w:rPr>
                <w:b/>
                <w:szCs w:val="20"/>
              </w:rPr>
            </w:pPr>
          </w:p>
          <w:p w14:paraId="2BC10FEB" w14:textId="77777777" w:rsidR="00742CCC" w:rsidRPr="00336029" w:rsidRDefault="00742CCC" w:rsidP="00053C0A">
            <w:pPr>
              <w:jc w:val="center"/>
              <w:rPr>
                <w:b/>
                <w:szCs w:val="20"/>
              </w:rPr>
            </w:pPr>
          </w:p>
          <w:p w14:paraId="288C83C3" w14:textId="77777777" w:rsidR="00742CCC" w:rsidRPr="00336029" w:rsidRDefault="00742CCC" w:rsidP="00053C0A">
            <w:pPr>
              <w:jc w:val="center"/>
              <w:rPr>
                <w:b/>
                <w:szCs w:val="20"/>
              </w:rPr>
            </w:pPr>
          </w:p>
          <w:p w14:paraId="31A79E11" w14:textId="77777777" w:rsidR="00742CCC" w:rsidRPr="00336029" w:rsidRDefault="00742CCC" w:rsidP="00053C0A">
            <w:pPr>
              <w:jc w:val="center"/>
              <w:rPr>
                <w:b/>
                <w:szCs w:val="20"/>
              </w:rPr>
            </w:pPr>
          </w:p>
          <w:p w14:paraId="0667BDEF" w14:textId="77777777" w:rsidR="00742CCC" w:rsidRPr="00336029" w:rsidRDefault="00742CCC" w:rsidP="00053C0A">
            <w:pPr>
              <w:jc w:val="center"/>
              <w:rPr>
                <w:b/>
                <w:szCs w:val="20"/>
              </w:rPr>
            </w:pPr>
          </w:p>
          <w:p w14:paraId="54EE1F70" w14:textId="77777777" w:rsidR="00742CCC" w:rsidRPr="00336029" w:rsidRDefault="00742CCC" w:rsidP="00053C0A">
            <w:pPr>
              <w:jc w:val="center"/>
              <w:rPr>
                <w:b/>
                <w:szCs w:val="20"/>
              </w:rPr>
            </w:pPr>
          </w:p>
          <w:p w14:paraId="4E38EC92" w14:textId="77777777" w:rsidR="00742CCC" w:rsidRPr="00336029" w:rsidRDefault="00742CCC" w:rsidP="00053C0A">
            <w:pPr>
              <w:jc w:val="center"/>
              <w:rPr>
                <w:b/>
                <w:szCs w:val="20"/>
              </w:rPr>
            </w:pPr>
          </w:p>
          <w:p w14:paraId="78D8718E" w14:textId="77777777" w:rsidR="00742CCC" w:rsidRPr="00336029" w:rsidRDefault="00742CCC" w:rsidP="00053C0A">
            <w:pPr>
              <w:jc w:val="center"/>
              <w:rPr>
                <w:b/>
                <w:szCs w:val="20"/>
              </w:rPr>
            </w:pPr>
          </w:p>
          <w:p w14:paraId="22895098" w14:textId="77777777" w:rsidR="00742CCC" w:rsidRPr="00336029" w:rsidRDefault="00742CCC" w:rsidP="00053C0A">
            <w:pPr>
              <w:jc w:val="center"/>
              <w:rPr>
                <w:b/>
                <w:szCs w:val="20"/>
              </w:rPr>
            </w:pPr>
          </w:p>
          <w:p w14:paraId="08E5A260" w14:textId="77777777" w:rsidR="00742CCC" w:rsidRPr="00336029" w:rsidRDefault="00742CCC" w:rsidP="00053C0A">
            <w:pPr>
              <w:jc w:val="center"/>
              <w:rPr>
                <w:b/>
                <w:szCs w:val="20"/>
              </w:rPr>
            </w:pPr>
          </w:p>
          <w:p w14:paraId="6C92F777" w14:textId="77777777" w:rsidR="00742CCC" w:rsidRPr="00336029" w:rsidRDefault="00742CCC" w:rsidP="00053C0A">
            <w:pPr>
              <w:ind w:hanging="68"/>
              <w:rPr>
                <w:szCs w:val="20"/>
              </w:rPr>
            </w:pPr>
            <w:r w:rsidRPr="00336029">
              <w:rPr>
                <w:szCs w:val="20"/>
              </w:rPr>
              <w:t>1.Наименование и количество частей помещений, входящих в состав Квартиры:</w:t>
            </w:r>
          </w:p>
          <w:p w14:paraId="5D2C9214" w14:textId="77777777" w:rsidR="00742CCC" w:rsidRPr="00336029" w:rsidRDefault="00742CCC" w:rsidP="00053C0A">
            <w:pPr>
              <w:ind w:hanging="68"/>
              <w:rPr>
                <w:szCs w:val="20"/>
              </w:rPr>
            </w:pPr>
            <w:r w:rsidRPr="00336029">
              <w:rPr>
                <w:szCs w:val="20"/>
              </w:rPr>
              <w:t xml:space="preserve">1-жилая комната проектной площадь___ </w:t>
            </w:r>
            <w:proofErr w:type="spellStart"/>
            <w:r w:rsidRPr="00336029">
              <w:rPr>
                <w:szCs w:val="20"/>
              </w:rPr>
              <w:t>кв.м</w:t>
            </w:r>
            <w:proofErr w:type="spellEnd"/>
            <w:r w:rsidRPr="00336029">
              <w:rPr>
                <w:szCs w:val="20"/>
              </w:rPr>
              <w:t xml:space="preserve">. </w:t>
            </w:r>
          </w:p>
          <w:p w14:paraId="11ED013B" w14:textId="77777777" w:rsidR="00742CCC" w:rsidRPr="00336029" w:rsidRDefault="00742CCC" w:rsidP="00053C0A">
            <w:pPr>
              <w:ind w:hanging="68"/>
              <w:rPr>
                <w:color w:val="0070C0"/>
                <w:szCs w:val="20"/>
              </w:rPr>
            </w:pPr>
            <w:r w:rsidRPr="00336029">
              <w:rPr>
                <w:color w:val="0070C0"/>
                <w:szCs w:val="20"/>
              </w:rPr>
              <w:t xml:space="preserve">либо </w:t>
            </w:r>
          </w:p>
          <w:p w14:paraId="4C54E07E" w14:textId="77777777" w:rsidR="00742CCC" w:rsidRPr="00336029" w:rsidRDefault="00742CCC" w:rsidP="00053C0A">
            <w:pPr>
              <w:ind w:hanging="68"/>
              <w:rPr>
                <w:color w:val="0070C0"/>
                <w:szCs w:val="20"/>
              </w:rPr>
            </w:pPr>
            <w:r w:rsidRPr="00336029">
              <w:rPr>
                <w:color w:val="0070C0"/>
                <w:szCs w:val="20"/>
              </w:rPr>
              <w:t xml:space="preserve">2-жилых комнаты проектной площадь ___ </w:t>
            </w:r>
            <w:proofErr w:type="spellStart"/>
            <w:r w:rsidRPr="00336029">
              <w:rPr>
                <w:color w:val="0070C0"/>
                <w:szCs w:val="20"/>
              </w:rPr>
              <w:t>кв.м</w:t>
            </w:r>
            <w:proofErr w:type="spellEnd"/>
            <w:r w:rsidRPr="00336029">
              <w:rPr>
                <w:color w:val="0070C0"/>
                <w:szCs w:val="20"/>
              </w:rPr>
              <w:t xml:space="preserve">. и ___ </w:t>
            </w:r>
            <w:proofErr w:type="spellStart"/>
            <w:r w:rsidRPr="00336029">
              <w:rPr>
                <w:color w:val="0070C0"/>
                <w:szCs w:val="20"/>
              </w:rPr>
              <w:t>кв.м</w:t>
            </w:r>
            <w:proofErr w:type="spellEnd"/>
            <w:r w:rsidRPr="00336029">
              <w:rPr>
                <w:color w:val="0070C0"/>
                <w:szCs w:val="20"/>
              </w:rPr>
              <w:t xml:space="preserve">., </w:t>
            </w:r>
          </w:p>
          <w:p w14:paraId="6F35141E" w14:textId="77777777" w:rsidR="00742CCC" w:rsidRPr="00336029" w:rsidRDefault="00742CCC" w:rsidP="00053C0A">
            <w:pPr>
              <w:ind w:hanging="68"/>
              <w:rPr>
                <w:szCs w:val="20"/>
              </w:rPr>
            </w:pPr>
            <w:r w:rsidRPr="00336029">
              <w:rPr>
                <w:szCs w:val="20"/>
              </w:rPr>
              <w:t xml:space="preserve">1- коридор проектной площадь ___ </w:t>
            </w:r>
            <w:proofErr w:type="spellStart"/>
            <w:r w:rsidRPr="00336029">
              <w:rPr>
                <w:szCs w:val="20"/>
              </w:rPr>
              <w:t>кв.м</w:t>
            </w:r>
            <w:proofErr w:type="spellEnd"/>
            <w:r w:rsidRPr="00336029">
              <w:rPr>
                <w:szCs w:val="20"/>
              </w:rPr>
              <w:t xml:space="preserve">., </w:t>
            </w:r>
          </w:p>
          <w:p w14:paraId="6251B4A3" w14:textId="77777777" w:rsidR="00742CCC" w:rsidRPr="00336029" w:rsidRDefault="00742CCC" w:rsidP="00053C0A">
            <w:pPr>
              <w:ind w:hanging="68"/>
              <w:rPr>
                <w:szCs w:val="20"/>
              </w:rPr>
            </w:pPr>
            <w:r w:rsidRPr="00336029">
              <w:rPr>
                <w:szCs w:val="20"/>
              </w:rPr>
              <w:t xml:space="preserve">1-туалет проектной площадью___ </w:t>
            </w:r>
            <w:proofErr w:type="spellStart"/>
            <w:r w:rsidRPr="00336029">
              <w:rPr>
                <w:szCs w:val="20"/>
              </w:rPr>
              <w:t>кв.м</w:t>
            </w:r>
            <w:proofErr w:type="spellEnd"/>
            <w:r w:rsidRPr="00336029">
              <w:rPr>
                <w:szCs w:val="20"/>
              </w:rPr>
              <w:t>.,</w:t>
            </w:r>
          </w:p>
          <w:p w14:paraId="738BC739" w14:textId="77777777" w:rsidR="00742CCC" w:rsidRPr="00336029" w:rsidRDefault="00742CCC" w:rsidP="00053C0A">
            <w:pPr>
              <w:ind w:hanging="68"/>
              <w:rPr>
                <w:szCs w:val="20"/>
              </w:rPr>
            </w:pPr>
            <w:r w:rsidRPr="00336029">
              <w:rPr>
                <w:szCs w:val="20"/>
              </w:rPr>
              <w:t xml:space="preserve">1-ванная проектной площадью___ </w:t>
            </w:r>
            <w:proofErr w:type="spellStart"/>
            <w:r w:rsidRPr="00336029">
              <w:rPr>
                <w:szCs w:val="20"/>
              </w:rPr>
              <w:t>кв.м</w:t>
            </w:r>
            <w:proofErr w:type="spellEnd"/>
            <w:r w:rsidRPr="00336029">
              <w:rPr>
                <w:szCs w:val="20"/>
              </w:rPr>
              <w:t xml:space="preserve">. </w:t>
            </w:r>
          </w:p>
          <w:p w14:paraId="5466D921" w14:textId="77777777" w:rsidR="00742CCC" w:rsidRPr="00336029" w:rsidRDefault="00742CCC" w:rsidP="00053C0A">
            <w:pPr>
              <w:ind w:hanging="68"/>
              <w:rPr>
                <w:color w:val="0070C0"/>
                <w:szCs w:val="20"/>
              </w:rPr>
            </w:pPr>
            <w:r w:rsidRPr="00336029">
              <w:rPr>
                <w:color w:val="0070C0"/>
                <w:szCs w:val="20"/>
              </w:rPr>
              <w:t xml:space="preserve">либо  </w:t>
            </w:r>
          </w:p>
          <w:p w14:paraId="08A4B7E9" w14:textId="77777777" w:rsidR="00742CCC" w:rsidRPr="00336029" w:rsidRDefault="00742CCC" w:rsidP="00053C0A">
            <w:pPr>
              <w:ind w:hanging="68"/>
              <w:rPr>
                <w:color w:val="0070C0"/>
                <w:szCs w:val="20"/>
              </w:rPr>
            </w:pPr>
            <w:r w:rsidRPr="00336029">
              <w:rPr>
                <w:color w:val="0070C0"/>
                <w:szCs w:val="20"/>
              </w:rPr>
              <w:t xml:space="preserve">1-совмещенный санузел проектной площадь___ </w:t>
            </w:r>
            <w:proofErr w:type="spellStart"/>
            <w:r w:rsidRPr="00336029">
              <w:rPr>
                <w:color w:val="0070C0"/>
                <w:szCs w:val="20"/>
              </w:rPr>
              <w:t>кв.м</w:t>
            </w:r>
            <w:proofErr w:type="spellEnd"/>
            <w:r w:rsidRPr="00336029">
              <w:rPr>
                <w:color w:val="0070C0"/>
                <w:szCs w:val="20"/>
              </w:rPr>
              <w:t xml:space="preserve">. , </w:t>
            </w:r>
          </w:p>
          <w:p w14:paraId="32300EDB" w14:textId="77777777" w:rsidR="00742CCC" w:rsidRPr="00336029" w:rsidRDefault="00742CCC" w:rsidP="00742CCC">
            <w:pPr>
              <w:numPr>
                <w:ilvl w:val="0"/>
                <w:numId w:val="2"/>
              </w:numPr>
              <w:ind w:left="216" w:hanging="284"/>
              <w:rPr>
                <w:szCs w:val="20"/>
              </w:rPr>
            </w:pPr>
            <w:r w:rsidRPr="00336029">
              <w:rPr>
                <w:szCs w:val="20"/>
              </w:rPr>
              <w:t xml:space="preserve">кухня проектной площадью___ </w:t>
            </w:r>
            <w:proofErr w:type="spellStart"/>
            <w:r w:rsidRPr="00336029">
              <w:rPr>
                <w:szCs w:val="20"/>
              </w:rPr>
              <w:t>кв.м</w:t>
            </w:r>
            <w:proofErr w:type="spellEnd"/>
            <w:r w:rsidRPr="00336029">
              <w:rPr>
                <w:szCs w:val="20"/>
              </w:rPr>
              <w:t xml:space="preserve">., </w:t>
            </w:r>
          </w:p>
          <w:p w14:paraId="78B6BDA6" w14:textId="77777777" w:rsidR="00742CCC" w:rsidRPr="00336029" w:rsidRDefault="00742CCC" w:rsidP="00742CCC">
            <w:pPr>
              <w:numPr>
                <w:ilvl w:val="0"/>
                <w:numId w:val="3"/>
              </w:numPr>
              <w:rPr>
                <w:color w:val="0070C0"/>
                <w:szCs w:val="20"/>
              </w:rPr>
            </w:pPr>
            <w:r w:rsidRPr="00336029">
              <w:rPr>
                <w:color w:val="0070C0"/>
                <w:szCs w:val="20"/>
              </w:rPr>
              <w:t xml:space="preserve">гардеробная проектной площадью ___ </w:t>
            </w:r>
            <w:proofErr w:type="spellStart"/>
            <w:r w:rsidRPr="00336029">
              <w:rPr>
                <w:color w:val="0070C0"/>
                <w:szCs w:val="20"/>
              </w:rPr>
              <w:t>кв.м</w:t>
            </w:r>
            <w:proofErr w:type="spellEnd"/>
            <w:r w:rsidRPr="00336029">
              <w:rPr>
                <w:color w:val="0070C0"/>
                <w:szCs w:val="20"/>
              </w:rPr>
              <w:t>.</w:t>
            </w:r>
          </w:p>
          <w:p w14:paraId="15967E32" w14:textId="77777777" w:rsidR="00742CCC" w:rsidRPr="00336029" w:rsidRDefault="00742CCC" w:rsidP="00053C0A">
            <w:pPr>
              <w:ind w:left="-68"/>
              <w:rPr>
                <w:color w:val="0070C0"/>
                <w:szCs w:val="20"/>
              </w:rPr>
            </w:pPr>
            <w:r w:rsidRPr="00336029">
              <w:rPr>
                <w:color w:val="0070C0"/>
                <w:szCs w:val="20"/>
              </w:rPr>
              <w:t>и т.д.</w:t>
            </w:r>
          </w:p>
        </w:tc>
      </w:tr>
    </w:tbl>
    <w:p w14:paraId="03010875" w14:textId="77777777" w:rsidR="00742CCC" w:rsidRPr="00336029" w:rsidRDefault="00742CCC" w:rsidP="00742CCC">
      <w:pPr>
        <w:ind w:firstLine="708"/>
        <w:jc w:val="both"/>
        <w:rPr>
          <w:szCs w:val="20"/>
        </w:rPr>
      </w:pPr>
      <w:r w:rsidRPr="00336029">
        <w:rPr>
          <w:szCs w:val="20"/>
        </w:rPr>
        <w:t>2. 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14:paraId="59AE2C85" w14:textId="77777777" w:rsidR="00742CCC" w:rsidRPr="00336029" w:rsidRDefault="00742CCC" w:rsidP="00742CCC">
      <w:pPr>
        <w:ind w:firstLine="708"/>
        <w:jc w:val="both"/>
        <w:rPr>
          <w:szCs w:val="20"/>
        </w:rPr>
      </w:pPr>
    </w:p>
    <w:p w14:paraId="09EED71E" w14:textId="77777777" w:rsidR="00742CCC" w:rsidRPr="00336029" w:rsidRDefault="00742CCC" w:rsidP="00742CCC">
      <w:pPr>
        <w:ind w:firstLine="720"/>
        <w:rPr>
          <w:szCs w:val="20"/>
        </w:rPr>
      </w:pPr>
      <w:r w:rsidRPr="00336029">
        <w:rPr>
          <w:szCs w:val="20"/>
        </w:rPr>
        <w:t xml:space="preserve">3. Сведения о Многоквартирном доме: </w:t>
      </w:r>
    </w:p>
    <w:p w14:paraId="2ABF5A7D" w14:textId="77777777" w:rsidR="00742CCC" w:rsidRPr="00336029" w:rsidRDefault="00742CCC" w:rsidP="00742CCC">
      <w:pPr>
        <w:ind w:firstLine="720"/>
        <w:rPr>
          <w:szCs w:val="20"/>
        </w:rPr>
      </w:pPr>
      <w:r w:rsidRPr="00336029">
        <w:rPr>
          <w:szCs w:val="20"/>
        </w:rPr>
        <w:t>Вид и назначение: ________________</w:t>
      </w:r>
    </w:p>
    <w:p w14:paraId="09FF36EB" w14:textId="77777777" w:rsidR="00742CCC" w:rsidRPr="00336029" w:rsidRDefault="00742CCC" w:rsidP="00742CCC">
      <w:pPr>
        <w:ind w:left="720" w:firstLine="720"/>
        <w:jc w:val="both"/>
        <w:rPr>
          <w:szCs w:val="20"/>
        </w:rPr>
      </w:pPr>
      <w:r w:rsidRPr="00336029">
        <w:rPr>
          <w:szCs w:val="20"/>
        </w:rPr>
        <w:t xml:space="preserve">общая площадь объекта – ____ </w:t>
      </w:r>
      <w:r w:rsidRPr="00336029">
        <w:rPr>
          <w:i/>
          <w:color w:val="2F5496"/>
          <w:szCs w:val="20"/>
        </w:rPr>
        <w:t>если в разрешении несколько этапов</w:t>
      </w:r>
    </w:p>
    <w:p w14:paraId="1EEA901E" w14:textId="77777777" w:rsidR="00742CCC" w:rsidRPr="00336029" w:rsidRDefault="00742CCC" w:rsidP="00742CCC">
      <w:pPr>
        <w:ind w:left="720" w:firstLine="720"/>
        <w:jc w:val="both"/>
        <w:rPr>
          <w:szCs w:val="20"/>
        </w:rPr>
      </w:pPr>
      <w:r w:rsidRPr="00336029">
        <w:rPr>
          <w:szCs w:val="20"/>
        </w:rPr>
        <w:t xml:space="preserve">количество этажей- _______________ </w:t>
      </w:r>
      <w:r w:rsidRPr="00336029">
        <w:rPr>
          <w:i/>
          <w:color w:val="2F5496"/>
          <w:szCs w:val="20"/>
        </w:rPr>
        <w:t>если в разрешении несколько этапов</w:t>
      </w:r>
    </w:p>
    <w:p w14:paraId="27A791F6" w14:textId="77777777" w:rsidR="00742CCC" w:rsidRPr="00336029" w:rsidRDefault="00742CCC" w:rsidP="00742CCC">
      <w:pPr>
        <w:ind w:left="720" w:firstLine="720"/>
        <w:jc w:val="both"/>
        <w:rPr>
          <w:szCs w:val="20"/>
        </w:rPr>
      </w:pPr>
      <w:r w:rsidRPr="00336029">
        <w:rPr>
          <w:szCs w:val="20"/>
        </w:rPr>
        <w:t>жилое здание в составе 1 этапа:</w:t>
      </w:r>
    </w:p>
    <w:p w14:paraId="629753A5" w14:textId="77777777" w:rsidR="00742CCC" w:rsidRPr="00336029" w:rsidRDefault="00742CCC" w:rsidP="00742CCC">
      <w:pPr>
        <w:ind w:firstLine="720"/>
        <w:rPr>
          <w:szCs w:val="20"/>
        </w:rPr>
      </w:pPr>
      <w:r w:rsidRPr="00336029">
        <w:rPr>
          <w:szCs w:val="20"/>
        </w:rPr>
        <w:t>Этажность (надземных): __</w:t>
      </w:r>
    </w:p>
    <w:p w14:paraId="6270D381" w14:textId="77777777" w:rsidR="00742CCC" w:rsidRPr="00336029" w:rsidRDefault="00742CCC" w:rsidP="00742CCC">
      <w:pPr>
        <w:ind w:firstLine="720"/>
        <w:rPr>
          <w:szCs w:val="20"/>
        </w:rPr>
      </w:pPr>
      <w:r w:rsidRPr="00336029">
        <w:rPr>
          <w:szCs w:val="20"/>
        </w:rPr>
        <w:t>Количество этажей: __, в том числе подземных: __________</w:t>
      </w:r>
    </w:p>
    <w:p w14:paraId="1D6EF1A7" w14:textId="77777777" w:rsidR="00742CCC" w:rsidRPr="00336029" w:rsidRDefault="00742CCC" w:rsidP="00742CCC">
      <w:pPr>
        <w:ind w:firstLine="720"/>
        <w:rPr>
          <w:szCs w:val="20"/>
        </w:rPr>
      </w:pPr>
      <w:r w:rsidRPr="00336029">
        <w:rPr>
          <w:szCs w:val="20"/>
        </w:rPr>
        <w:t>Проектная общая площадь: _________</w:t>
      </w:r>
    </w:p>
    <w:p w14:paraId="44395BD3" w14:textId="77777777" w:rsidR="00742CCC" w:rsidRPr="00336029" w:rsidRDefault="00742CCC" w:rsidP="00742CCC">
      <w:pPr>
        <w:ind w:firstLine="720"/>
        <w:rPr>
          <w:szCs w:val="20"/>
        </w:rPr>
      </w:pPr>
      <w:r w:rsidRPr="00336029">
        <w:rPr>
          <w:szCs w:val="20"/>
        </w:rPr>
        <w:t>Материал наружных стен: _________</w:t>
      </w:r>
    </w:p>
    <w:p w14:paraId="6784846B" w14:textId="77777777" w:rsidR="00742CCC" w:rsidRPr="00336029" w:rsidRDefault="00742CCC" w:rsidP="00742CCC">
      <w:pPr>
        <w:ind w:firstLine="720"/>
        <w:rPr>
          <w:szCs w:val="20"/>
        </w:rPr>
      </w:pPr>
      <w:r w:rsidRPr="00336029">
        <w:rPr>
          <w:szCs w:val="20"/>
        </w:rPr>
        <w:t>Материал поэтажных перекрытий: __________</w:t>
      </w:r>
    </w:p>
    <w:p w14:paraId="61D8E3BF" w14:textId="77777777" w:rsidR="00742CCC" w:rsidRPr="00336029" w:rsidRDefault="00742CCC" w:rsidP="00742CCC">
      <w:pPr>
        <w:ind w:firstLine="720"/>
        <w:rPr>
          <w:szCs w:val="20"/>
        </w:rPr>
      </w:pPr>
      <w:r w:rsidRPr="00336029">
        <w:rPr>
          <w:szCs w:val="20"/>
        </w:rPr>
        <w:t xml:space="preserve">Класс </w:t>
      </w:r>
      <w:proofErr w:type="spellStart"/>
      <w:r w:rsidRPr="00336029">
        <w:rPr>
          <w:szCs w:val="20"/>
        </w:rPr>
        <w:t>энергоэффективности</w:t>
      </w:r>
      <w:proofErr w:type="spellEnd"/>
      <w:r w:rsidRPr="00336029">
        <w:rPr>
          <w:szCs w:val="20"/>
        </w:rPr>
        <w:t>: _____</w:t>
      </w:r>
    </w:p>
    <w:p w14:paraId="58A5FF49" w14:textId="77777777" w:rsidR="00742CCC" w:rsidRPr="00336029" w:rsidRDefault="00742CCC" w:rsidP="00742CCC">
      <w:pPr>
        <w:ind w:firstLine="720"/>
        <w:rPr>
          <w:szCs w:val="20"/>
        </w:rPr>
      </w:pPr>
      <w:r w:rsidRPr="00336029">
        <w:rPr>
          <w:szCs w:val="20"/>
        </w:rPr>
        <w:t>Класс сейсмостойкости: _______</w:t>
      </w:r>
    </w:p>
    <w:p w14:paraId="733F78BF" w14:textId="77777777" w:rsidR="00742CCC" w:rsidRPr="00336029" w:rsidRDefault="00742CCC" w:rsidP="00742CCC">
      <w:pPr>
        <w:ind w:firstLine="900"/>
        <w:rPr>
          <w:szCs w:val="20"/>
        </w:rPr>
      </w:pPr>
    </w:p>
    <w:p w14:paraId="6508206F" w14:textId="77777777" w:rsidR="00742CCC" w:rsidRPr="00336029" w:rsidRDefault="00742CCC" w:rsidP="00742CCC">
      <w:pPr>
        <w:jc w:val="center"/>
        <w:rPr>
          <w:b/>
          <w:szCs w:val="20"/>
        </w:rPr>
      </w:pPr>
      <w:r w:rsidRPr="00336029">
        <w:rPr>
          <w:b/>
          <w:szCs w:val="20"/>
        </w:rPr>
        <w:t>ПОДПИСИ СТОРОН:</w:t>
      </w:r>
    </w:p>
    <w:tbl>
      <w:tblPr>
        <w:tblW w:w="9916" w:type="dxa"/>
        <w:tblLook w:val="0000" w:firstRow="0" w:lastRow="0" w:firstColumn="0" w:lastColumn="0" w:noHBand="0" w:noVBand="0"/>
      </w:tblPr>
      <w:tblGrid>
        <w:gridCol w:w="108"/>
        <w:gridCol w:w="4835"/>
        <w:gridCol w:w="40"/>
        <w:gridCol w:w="4825"/>
        <w:gridCol w:w="108"/>
      </w:tblGrid>
      <w:tr w:rsidR="00742CCC" w:rsidRPr="00336029" w14:paraId="0539E914" w14:textId="77777777" w:rsidTr="00742CCC">
        <w:trPr>
          <w:gridBefore w:val="1"/>
          <w:gridAfter w:val="1"/>
          <w:wBefore w:w="108" w:type="dxa"/>
          <w:wAfter w:w="108" w:type="dxa"/>
          <w:trHeight w:val="551"/>
        </w:trPr>
        <w:tc>
          <w:tcPr>
            <w:tcW w:w="4875" w:type="dxa"/>
            <w:gridSpan w:val="2"/>
          </w:tcPr>
          <w:p w14:paraId="03D135A5" w14:textId="77777777" w:rsidR="00742CCC" w:rsidRPr="00336029" w:rsidRDefault="00742CCC" w:rsidP="00053C0A">
            <w:pPr>
              <w:rPr>
                <w:b/>
                <w:szCs w:val="20"/>
              </w:rPr>
            </w:pPr>
          </w:p>
          <w:p w14:paraId="0C039CF6" w14:textId="77777777" w:rsidR="00742CCC" w:rsidRPr="00336029" w:rsidRDefault="00742CCC" w:rsidP="00053C0A">
            <w:pPr>
              <w:rPr>
                <w:b/>
                <w:szCs w:val="20"/>
                <w:lang w:val="en-US"/>
              </w:rPr>
            </w:pPr>
            <w:r w:rsidRPr="00336029">
              <w:rPr>
                <w:b/>
                <w:szCs w:val="20"/>
              </w:rPr>
              <w:t>Застройщик:</w:t>
            </w:r>
          </w:p>
        </w:tc>
        <w:tc>
          <w:tcPr>
            <w:tcW w:w="4825" w:type="dxa"/>
          </w:tcPr>
          <w:p w14:paraId="01A94EAE" w14:textId="77777777" w:rsidR="00742CCC" w:rsidRPr="00336029" w:rsidRDefault="00742CCC" w:rsidP="00053C0A">
            <w:pPr>
              <w:jc w:val="right"/>
              <w:rPr>
                <w:szCs w:val="20"/>
              </w:rPr>
            </w:pPr>
          </w:p>
          <w:p w14:paraId="573C1D5C" w14:textId="77777777" w:rsidR="00742CCC" w:rsidRPr="00336029" w:rsidRDefault="00742CCC" w:rsidP="00053C0A">
            <w:pPr>
              <w:jc w:val="both"/>
              <w:rPr>
                <w:b/>
                <w:szCs w:val="20"/>
              </w:rPr>
            </w:pPr>
            <w:r w:rsidRPr="00336029">
              <w:rPr>
                <w:b/>
                <w:szCs w:val="20"/>
              </w:rPr>
              <w:t>Участник долевого строительства:</w:t>
            </w:r>
          </w:p>
          <w:p w14:paraId="383F3C73" w14:textId="77777777" w:rsidR="00742CCC" w:rsidRPr="00336029" w:rsidRDefault="00742CCC" w:rsidP="00053C0A">
            <w:pPr>
              <w:jc w:val="both"/>
              <w:rPr>
                <w:szCs w:val="20"/>
              </w:rPr>
            </w:pPr>
          </w:p>
          <w:p w14:paraId="6CFEC78A" w14:textId="77777777" w:rsidR="00742CCC" w:rsidRPr="00336029" w:rsidRDefault="00742CCC" w:rsidP="00053C0A">
            <w:pPr>
              <w:rPr>
                <w:rStyle w:val="T1"/>
                <w:szCs w:val="20"/>
              </w:rPr>
            </w:pPr>
          </w:p>
        </w:tc>
      </w:tr>
      <w:tr w:rsidR="00742CCC" w:rsidRPr="00336029" w14:paraId="194EFE7B" w14:textId="77777777" w:rsidTr="00742CCC">
        <w:trPr>
          <w:trHeight w:val="624"/>
        </w:trPr>
        <w:tc>
          <w:tcPr>
            <w:tcW w:w="4943" w:type="dxa"/>
            <w:gridSpan w:val="2"/>
          </w:tcPr>
          <w:p w14:paraId="19AF6621" w14:textId="77777777" w:rsidR="00742CCC" w:rsidRPr="00336029" w:rsidRDefault="00742CCC" w:rsidP="00053C0A">
            <w:pPr>
              <w:rPr>
                <w:szCs w:val="20"/>
              </w:rPr>
            </w:pPr>
            <w:r w:rsidRPr="00336029">
              <w:rPr>
                <w:szCs w:val="20"/>
              </w:rPr>
              <w:lastRenderedPageBreak/>
              <w:t>_____________ (___)</w:t>
            </w:r>
          </w:p>
        </w:tc>
        <w:tc>
          <w:tcPr>
            <w:tcW w:w="4973" w:type="dxa"/>
            <w:gridSpan w:val="3"/>
          </w:tcPr>
          <w:p w14:paraId="78EDCCDD" w14:textId="77777777" w:rsidR="00742CCC" w:rsidRPr="00336029" w:rsidRDefault="00742CCC" w:rsidP="00742CCC">
            <w:pPr>
              <w:jc w:val="center"/>
              <w:rPr>
                <w:szCs w:val="20"/>
              </w:rPr>
            </w:pPr>
            <w:r w:rsidRPr="00336029">
              <w:rPr>
                <w:szCs w:val="20"/>
              </w:rPr>
              <w:t>_______________ (___________)</w:t>
            </w:r>
          </w:p>
          <w:p w14:paraId="55D9220F" w14:textId="77777777" w:rsidR="00742CCC" w:rsidRPr="00336029" w:rsidRDefault="00742CCC" w:rsidP="00053C0A">
            <w:pPr>
              <w:jc w:val="right"/>
              <w:rPr>
                <w:szCs w:val="20"/>
              </w:rPr>
            </w:pPr>
          </w:p>
          <w:p w14:paraId="05FC8952" w14:textId="77777777" w:rsidR="00742CCC" w:rsidRPr="00336029" w:rsidRDefault="00742CCC" w:rsidP="00053C0A">
            <w:pPr>
              <w:jc w:val="right"/>
              <w:rPr>
                <w:szCs w:val="20"/>
              </w:rPr>
            </w:pPr>
          </w:p>
          <w:p w14:paraId="442CC988" w14:textId="77777777" w:rsidR="00742CCC" w:rsidRPr="00336029" w:rsidRDefault="00742CCC" w:rsidP="00053C0A">
            <w:pPr>
              <w:jc w:val="right"/>
              <w:rPr>
                <w:szCs w:val="20"/>
              </w:rPr>
            </w:pPr>
          </w:p>
          <w:p w14:paraId="053C4FD6" w14:textId="77777777" w:rsidR="00742CCC" w:rsidRPr="00336029" w:rsidRDefault="00742CCC" w:rsidP="00053C0A">
            <w:pPr>
              <w:jc w:val="right"/>
              <w:rPr>
                <w:szCs w:val="20"/>
              </w:rPr>
            </w:pPr>
          </w:p>
          <w:p w14:paraId="75CF67A8" w14:textId="77777777" w:rsidR="00742CCC" w:rsidRPr="00336029" w:rsidRDefault="00742CCC" w:rsidP="00053C0A">
            <w:pPr>
              <w:jc w:val="right"/>
              <w:rPr>
                <w:szCs w:val="20"/>
              </w:rPr>
            </w:pPr>
          </w:p>
          <w:p w14:paraId="30C88A99" w14:textId="77777777" w:rsidR="00742CCC" w:rsidRPr="00336029" w:rsidRDefault="00742CCC" w:rsidP="00053C0A">
            <w:pPr>
              <w:jc w:val="right"/>
              <w:rPr>
                <w:szCs w:val="20"/>
              </w:rPr>
            </w:pPr>
          </w:p>
          <w:p w14:paraId="1879DF15" w14:textId="77777777" w:rsidR="00742CCC" w:rsidRPr="00336029" w:rsidRDefault="00742CCC" w:rsidP="00053C0A">
            <w:pPr>
              <w:jc w:val="right"/>
              <w:rPr>
                <w:szCs w:val="20"/>
              </w:rPr>
            </w:pPr>
          </w:p>
          <w:p w14:paraId="166FF7C2" w14:textId="77777777" w:rsidR="00742CCC" w:rsidRPr="00336029" w:rsidRDefault="00742CCC" w:rsidP="00053C0A">
            <w:pPr>
              <w:jc w:val="right"/>
              <w:rPr>
                <w:szCs w:val="20"/>
              </w:rPr>
            </w:pPr>
          </w:p>
          <w:p w14:paraId="608079C2" w14:textId="77777777" w:rsidR="00742CCC" w:rsidRPr="00336029" w:rsidRDefault="00742CCC" w:rsidP="00053C0A">
            <w:pPr>
              <w:jc w:val="right"/>
              <w:rPr>
                <w:szCs w:val="20"/>
              </w:rPr>
            </w:pPr>
            <w:r w:rsidRPr="00336029">
              <w:rPr>
                <w:szCs w:val="20"/>
              </w:rPr>
              <w:t>Приложение № 3</w:t>
            </w:r>
          </w:p>
          <w:p w14:paraId="3BCBEEBA" w14:textId="77777777" w:rsidR="00742CCC" w:rsidRPr="00336029" w:rsidRDefault="00742CCC" w:rsidP="00053C0A">
            <w:pPr>
              <w:jc w:val="right"/>
              <w:rPr>
                <w:szCs w:val="20"/>
              </w:rPr>
            </w:pPr>
            <w:r w:rsidRPr="00336029">
              <w:rPr>
                <w:szCs w:val="20"/>
              </w:rPr>
              <w:t xml:space="preserve">к Договору № </w:t>
            </w:r>
          </w:p>
          <w:p w14:paraId="19923AF3" w14:textId="77777777" w:rsidR="00742CCC" w:rsidRPr="00336029" w:rsidRDefault="00742CCC" w:rsidP="00053C0A">
            <w:pPr>
              <w:jc w:val="right"/>
              <w:rPr>
                <w:szCs w:val="20"/>
              </w:rPr>
            </w:pPr>
            <w:r w:rsidRPr="00336029">
              <w:rPr>
                <w:szCs w:val="20"/>
              </w:rPr>
              <w:t>участия в долевом строительстве</w:t>
            </w:r>
          </w:p>
          <w:p w14:paraId="19EC4CE7" w14:textId="77777777" w:rsidR="00742CCC" w:rsidRPr="00336029" w:rsidRDefault="00742CCC" w:rsidP="00053C0A">
            <w:pPr>
              <w:jc w:val="right"/>
              <w:rPr>
                <w:szCs w:val="20"/>
              </w:rPr>
            </w:pPr>
            <w:r w:rsidRPr="00336029">
              <w:rPr>
                <w:szCs w:val="20"/>
              </w:rPr>
              <w:t>многоквартирного дома</w:t>
            </w:r>
          </w:p>
        </w:tc>
      </w:tr>
    </w:tbl>
    <w:p w14:paraId="06856FE1" w14:textId="77777777" w:rsidR="00742CCC" w:rsidRPr="00336029" w:rsidRDefault="00742CCC" w:rsidP="00742CCC">
      <w:pPr>
        <w:rPr>
          <w:szCs w:val="20"/>
        </w:rPr>
      </w:pPr>
    </w:p>
    <w:p w14:paraId="4821D13F" w14:textId="77777777" w:rsidR="00742CCC" w:rsidRPr="00336029" w:rsidRDefault="00742CCC" w:rsidP="00742CCC">
      <w:pPr>
        <w:rPr>
          <w:szCs w:val="20"/>
        </w:rPr>
      </w:pPr>
    </w:p>
    <w:p w14:paraId="546534CD" w14:textId="77777777" w:rsidR="00742CCC" w:rsidRPr="00336029" w:rsidRDefault="00742CCC" w:rsidP="00742CCC">
      <w:pPr>
        <w:jc w:val="center"/>
        <w:rPr>
          <w:b/>
          <w:szCs w:val="20"/>
        </w:rPr>
      </w:pPr>
      <w:r w:rsidRPr="00336029">
        <w:rPr>
          <w:b/>
          <w:szCs w:val="20"/>
        </w:rPr>
        <w:t>СОСТОЯНИЕ КВАРТИРЫ</w:t>
      </w:r>
    </w:p>
    <w:p w14:paraId="49A79149" w14:textId="77777777" w:rsidR="00742CCC" w:rsidRPr="00336029" w:rsidRDefault="00742CCC" w:rsidP="00742CCC">
      <w:pPr>
        <w:rPr>
          <w:szCs w:val="20"/>
        </w:rPr>
      </w:pPr>
    </w:p>
    <w:p w14:paraId="3C7D7E2D" w14:textId="77777777" w:rsidR="00742CCC" w:rsidRPr="00336029" w:rsidRDefault="00742CCC" w:rsidP="00742CCC">
      <w:pPr>
        <w:jc w:val="both"/>
        <w:rPr>
          <w:rStyle w:val="T1"/>
          <w:szCs w:val="20"/>
        </w:rPr>
      </w:pPr>
      <w:r w:rsidRPr="00336029">
        <w:rPr>
          <w:rStyle w:val="T1"/>
          <w:szCs w:val="20"/>
        </w:rPr>
        <w:t xml:space="preserve">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без отделки </w:t>
      </w:r>
      <w:r w:rsidRPr="00336029">
        <w:rPr>
          <w:rStyle w:val="T1"/>
          <w:color w:val="0070C0"/>
          <w:szCs w:val="20"/>
        </w:rPr>
        <w:t>/ с отделкой</w:t>
      </w:r>
      <w:r w:rsidRPr="00336029">
        <w:rPr>
          <w:rStyle w:val="T1"/>
          <w:szCs w:val="20"/>
        </w:rPr>
        <w:t xml:space="preserve"> в следующем техническом состоянии:</w:t>
      </w:r>
    </w:p>
    <w:p w14:paraId="355E6A53" w14:textId="77777777" w:rsidR="00742CCC" w:rsidRPr="00336029" w:rsidRDefault="00742CCC" w:rsidP="00742CCC">
      <w:pPr>
        <w:rPr>
          <w:szCs w:val="20"/>
        </w:rPr>
      </w:pPr>
    </w:p>
    <w:p w14:paraId="0221D42A" w14:textId="77777777" w:rsidR="00742CCC" w:rsidRPr="00336029" w:rsidRDefault="00742CCC" w:rsidP="00742CCC">
      <w:pPr>
        <w:rPr>
          <w:szCs w:val="20"/>
        </w:rPr>
      </w:pPr>
      <w:r w:rsidRPr="00336029">
        <w:rPr>
          <w:szCs w:val="20"/>
        </w:rPr>
        <w:t>-</w:t>
      </w:r>
      <w:r w:rsidRPr="00336029">
        <w:rPr>
          <w:szCs w:val="20"/>
        </w:rPr>
        <w:tab/>
        <w:t>установка металлопластиковых оконных блоков с двухкамерным стеклопакетом;</w:t>
      </w:r>
    </w:p>
    <w:p w14:paraId="66D4F2D9" w14:textId="77777777" w:rsidR="00742CCC" w:rsidRPr="00336029" w:rsidRDefault="00742CCC" w:rsidP="00742CCC">
      <w:pPr>
        <w:rPr>
          <w:szCs w:val="20"/>
        </w:rPr>
      </w:pPr>
      <w:r w:rsidRPr="00336029">
        <w:rPr>
          <w:szCs w:val="20"/>
        </w:rPr>
        <w:t>-</w:t>
      </w:r>
      <w:r w:rsidRPr="00336029">
        <w:rPr>
          <w:szCs w:val="20"/>
        </w:rPr>
        <w:tab/>
        <w:t>установка металлической входной двери в квартиру;</w:t>
      </w:r>
    </w:p>
    <w:p w14:paraId="12755364" w14:textId="77777777" w:rsidR="00742CCC" w:rsidRPr="00336029" w:rsidRDefault="00742CCC" w:rsidP="00742CCC">
      <w:pPr>
        <w:rPr>
          <w:szCs w:val="20"/>
        </w:rPr>
      </w:pPr>
      <w:r w:rsidRPr="00336029">
        <w:rPr>
          <w:szCs w:val="20"/>
        </w:rPr>
        <w:t>-</w:t>
      </w:r>
      <w:r w:rsidRPr="00336029">
        <w:rPr>
          <w:szCs w:val="20"/>
        </w:rPr>
        <w:tab/>
        <w:t>устройство стяжки пола;</w:t>
      </w:r>
    </w:p>
    <w:p w14:paraId="3A0CE4AB" w14:textId="77777777" w:rsidR="00742CCC" w:rsidRPr="00336029" w:rsidRDefault="00742CCC" w:rsidP="00742CCC">
      <w:pPr>
        <w:rPr>
          <w:szCs w:val="20"/>
        </w:rPr>
      </w:pPr>
      <w:r w:rsidRPr="00336029">
        <w:rPr>
          <w:szCs w:val="20"/>
        </w:rPr>
        <w:t>-</w:t>
      </w:r>
      <w:r w:rsidRPr="00336029">
        <w:rPr>
          <w:szCs w:val="20"/>
        </w:rPr>
        <w:tab/>
        <w:t>стояки для канализации и водопровода;</w:t>
      </w:r>
    </w:p>
    <w:p w14:paraId="1BAD3696" w14:textId="77777777" w:rsidR="00742CCC" w:rsidRPr="00336029" w:rsidRDefault="00742CCC" w:rsidP="00742CCC">
      <w:pPr>
        <w:rPr>
          <w:szCs w:val="20"/>
        </w:rPr>
      </w:pPr>
      <w:r w:rsidRPr="00336029">
        <w:rPr>
          <w:szCs w:val="20"/>
        </w:rPr>
        <w:t>-</w:t>
      </w:r>
      <w:r w:rsidRPr="00336029">
        <w:rPr>
          <w:szCs w:val="20"/>
        </w:rPr>
        <w:tab/>
        <w:t>установка счетчиков ХВС и ГВС;</w:t>
      </w:r>
    </w:p>
    <w:p w14:paraId="5F13D063" w14:textId="77777777" w:rsidR="00742CCC" w:rsidRPr="00336029" w:rsidRDefault="00742CCC" w:rsidP="00742CCC">
      <w:pPr>
        <w:rPr>
          <w:szCs w:val="20"/>
        </w:rPr>
      </w:pPr>
      <w:r w:rsidRPr="00336029">
        <w:rPr>
          <w:szCs w:val="20"/>
        </w:rPr>
        <w:t>-</w:t>
      </w:r>
      <w:r w:rsidRPr="00336029">
        <w:rPr>
          <w:szCs w:val="20"/>
        </w:rPr>
        <w:tab/>
        <w:t>система отопления с установкой радиаторов;</w:t>
      </w:r>
    </w:p>
    <w:p w14:paraId="162E5323" w14:textId="77777777" w:rsidR="00742CCC" w:rsidRPr="00336029" w:rsidRDefault="00742CCC" w:rsidP="00742CCC">
      <w:pPr>
        <w:rPr>
          <w:szCs w:val="20"/>
        </w:rPr>
      </w:pPr>
      <w:r w:rsidRPr="00336029">
        <w:rPr>
          <w:szCs w:val="20"/>
        </w:rPr>
        <w:t>-</w:t>
      </w:r>
      <w:r w:rsidRPr="00336029">
        <w:rPr>
          <w:szCs w:val="20"/>
        </w:rPr>
        <w:tab/>
        <w:t>электрическая разводка с установкой электроарматуры, квартирного электрощита и счетчика электроэнергии;</w:t>
      </w:r>
    </w:p>
    <w:p w14:paraId="0A383225" w14:textId="77777777" w:rsidR="00742CCC" w:rsidRPr="00336029" w:rsidRDefault="00742CCC" w:rsidP="00742CCC">
      <w:pPr>
        <w:rPr>
          <w:szCs w:val="20"/>
        </w:rPr>
      </w:pPr>
      <w:r w:rsidRPr="00336029">
        <w:rPr>
          <w:szCs w:val="20"/>
        </w:rPr>
        <w:t>-</w:t>
      </w:r>
      <w:r w:rsidRPr="00336029">
        <w:rPr>
          <w:szCs w:val="20"/>
        </w:rPr>
        <w:tab/>
        <w:t>проведение телевизионных и телефонных кабелей до этажного распределительного щита;</w:t>
      </w:r>
    </w:p>
    <w:p w14:paraId="28E87369" w14:textId="77777777" w:rsidR="00742CCC" w:rsidRPr="00336029" w:rsidRDefault="00742CCC" w:rsidP="00742CCC">
      <w:pPr>
        <w:rPr>
          <w:szCs w:val="20"/>
        </w:rPr>
      </w:pPr>
      <w:r w:rsidRPr="00336029">
        <w:rPr>
          <w:szCs w:val="20"/>
        </w:rPr>
        <w:t>-</w:t>
      </w:r>
      <w:r w:rsidRPr="00336029">
        <w:rPr>
          <w:szCs w:val="20"/>
        </w:rPr>
        <w:tab/>
        <w:t>установка датчиков системы АППЗ</w:t>
      </w:r>
    </w:p>
    <w:p w14:paraId="78A03EEF" w14:textId="77777777" w:rsidR="00742CCC" w:rsidRPr="00336029" w:rsidRDefault="00742CCC" w:rsidP="00742CCC">
      <w:pPr>
        <w:rPr>
          <w:i/>
          <w:color w:val="0070C0"/>
          <w:szCs w:val="20"/>
        </w:rPr>
      </w:pPr>
    </w:p>
    <w:p w14:paraId="369B5514" w14:textId="77777777" w:rsidR="00742CCC" w:rsidRPr="00336029" w:rsidRDefault="00742CCC" w:rsidP="00742CCC">
      <w:pPr>
        <w:rPr>
          <w:i/>
          <w:color w:val="0070C0"/>
          <w:szCs w:val="20"/>
        </w:rPr>
      </w:pPr>
      <w:r w:rsidRPr="00336029">
        <w:rPr>
          <w:i/>
          <w:color w:val="0070C0"/>
          <w:szCs w:val="20"/>
        </w:rPr>
        <w:t>если с отделкой указать состояние отделки:</w:t>
      </w:r>
    </w:p>
    <w:p w14:paraId="001BBCA8" w14:textId="77777777" w:rsidR="00742CCC" w:rsidRPr="00336029" w:rsidRDefault="00742CCC" w:rsidP="00742CCC">
      <w:pPr>
        <w:rPr>
          <w:i/>
          <w:color w:val="0070C0"/>
          <w:szCs w:val="20"/>
        </w:rPr>
      </w:pPr>
    </w:p>
    <w:p w14:paraId="43212B15" w14:textId="77777777" w:rsidR="00742CCC" w:rsidRPr="00336029" w:rsidRDefault="00742CCC" w:rsidP="00742CCC">
      <w:pPr>
        <w:jc w:val="center"/>
        <w:rPr>
          <w:b/>
          <w:szCs w:val="20"/>
        </w:rPr>
      </w:pPr>
      <w:r w:rsidRPr="00336029">
        <w:rPr>
          <w:b/>
          <w:szCs w:val="20"/>
        </w:rPr>
        <w:t>ПОДПИСИ СТОРОН:</w:t>
      </w:r>
    </w:p>
    <w:tbl>
      <w:tblPr>
        <w:tblW w:w="0" w:type="auto"/>
        <w:tblInd w:w="108" w:type="dxa"/>
        <w:tblLook w:val="0000" w:firstRow="0" w:lastRow="0" w:firstColumn="0" w:lastColumn="0" w:noHBand="0" w:noVBand="0"/>
      </w:tblPr>
      <w:tblGrid>
        <w:gridCol w:w="4852"/>
        <w:gridCol w:w="4848"/>
      </w:tblGrid>
      <w:tr w:rsidR="00742CCC" w:rsidRPr="00742CCC" w14:paraId="65F02A70" w14:textId="77777777" w:rsidTr="00053C0A">
        <w:trPr>
          <w:trHeight w:val="551"/>
        </w:trPr>
        <w:tc>
          <w:tcPr>
            <w:tcW w:w="4956" w:type="dxa"/>
          </w:tcPr>
          <w:p w14:paraId="6A7EAB5B" w14:textId="77777777" w:rsidR="00742CCC" w:rsidRPr="00336029" w:rsidRDefault="00742CCC" w:rsidP="00053C0A">
            <w:pPr>
              <w:rPr>
                <w:b/>
                <w:szCs w:val="20"/>
              </w:rPr>
            </w:pPr>
          </w:p>
          <w:p w14:paraId="1880AB69" w14:textId="77777777" w:rsidR="00742CCC" w:rsidRPr="00336029" w:rsidRDefault="00742CCC" w:rsidP="00053C0A">
            <w:pPr>
              <w:rPr>
                <w:b/>
                <w:szCs w:val="20"/>
                <w:lang w:val="en-US"/>
              </w:rPr>
            </w:pPr>
            <w:r w:rsidRPr="00336029">
              <w:rPr>
                <w:b/>
                <w:szCs w:val="20"/>
              </w:rPr>
              <w:t>Застройщик:</w:t>
            </w:r>
          </w:p>
          <w:p w14:paraId="1B3C9D75" w14:textId="77777777" w:rsidR="00742CCC" w:rsidRPr="00336029" w:rsidRDefault="00742CCC" w:rsidP="00053C0A">
            <w:pPr>
              <w:rPr>
                <w:szCs w:val="20"/>
                <w:lang w:val="en-US"/>
              </w:rPr>
            </w:pPr>
            <w:r w:rsidRPr="00336029">
              <w:rPr>
                <w:szCs w:val="20"/>
              </w:rPr>
              <w:t>____________________(</w:t>
            </w:r>
          </w:p>
        </w:tc>
        <w:tc>
          <w:tcPr>
            <w:tcW w:w="4960" w:type="dxa"/>
          </w:tcPr>
          <w:p w14:paraId="7F7161D3" w14:textId="77777777" w:rsidR="00742CCC" w:rsidRPr="00336029" w:rsidRDefault="00742CCC" w:rsidP="00053C0A">
            <w:pPr>
              <w:jc w:val="right"/>
              <w:rPr>
                <w:szCs w:val="20"/>
              </w:rPr>
            </w:pPr>
          </w:p>
          <w:p w14:paraId="3BC2D111" w14:textId="77777777" w:rsidR="00742CCC" w:rsidRPr="00336029" w:rsidRDefault="00742CCC" w:rsidP="00053C0A">
            <w:pPr>
              <w:jc w:val="both"/>
              <w:rPr>
                <w:szCs w:val="20"/>
              </w:rPr>
            </w:pPr>
            <w:r w:rsidRPr="00336029">
              <w:rPr>
                <w:b/>
                <w:szCs w:val="20"/>
              </w:rPr>
              <w:t>Участник долевого строительства:</w:t>
            </w:r>
          </w:p>
          <w:p w14:paraId="3BDB44EE" w14:textId="77777777" w:rsidR="00742CCC" w:rsidRPr="00742CCC" w:rsidRDefault="00742CCC" w:rsidP="00742CCC">
            <w:pPr>
              <w:rPr>
                <w:rStyle w:val="T1"/>
                <w:szCs w:val="20"/>
              </w:rPr>
            </w:pPr>
            <w:r w:rsidRPr="00336029">
              <w:rPr>
                <w:szCs w:val="20"/>
              </w:rPr>
              <w:t>__________________(</w:t>
            </w:r>
          </w:p>
        </w:tc>
      </w:tr>
    </w:tbl>
    <w:p w14:paraId="4998EB92" w14:textId="77777777" w:rsidR="00742CCC" w:rsidRPr="00742CCC" w:rsidRDefault="00742CCC" w:rsidP="00742CCC">
      <w:pPr>
        <w:rPr>
          <w:szCs w:val="20"/>
        </w:rPr>
      </w:pPr>
    </w:p>
    <w:p w14:paraId="0A921490" w14:textId="77777777" w:rsidR="00DA08E4" w:rsidRPr="00742CCC" w:rsidRDefault="00DA08E4" w:rsidP="00DA08E4">
      <w:pPr>
        <w:rPr>
          <w:szCs w:val="20"/>
        </w:rPr>
      </w:pPr>
    </w:p>
    <w:p w14:paraId="212B8798" w14:textId="77777777" w:rsidR="003256D9" w:rsidRPr="00742CCC" w:rsidRDefault="003256D9">
      <w:pPr>
        <w:rPr>
          <w:szCs w:val="20"/>
        </w:rPr>
      </w:pPr>
    </w:p>
    <w:sectPr w:rsidR="003256D9" w:rsidRPr="00742CCC" w:rsidSect="00514E04">
      <w:footerReference w:type="default" r:id="rId15"/>
      <w:type w:val="continuous"/>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6EB65" w14:textId="77777777" w:rsidR="003D6445" w:rsidRDefault="003D6445">
      <w:r>
        <w:separator/>
      </w:r>
    </w:p>
  </w:endnote>
  <w:endnote w:type="continuationSeparator" w:id="0">
    <w:p w14:paraId="28839505" w14:textId="77777777" w:rsidR="003D6445" w:rsidRDefault="003D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E668" w14:textId="77777777" w:rsidR="00514E04" w:rsidRDefault="003D6445">
    <w:pPr>
      <w:pStyle w:val="a3"/>
      <w:rPr>
        <w:lang w:val="en-US"/>
      </w:rPr>
    </w:pPr>
  </w:p>
  <w:p w14:paraId="3DDECC51" w14:textId="77777777" w:rsidR="00514E04" w:rsidRDefault="003D6445">
    <w:pPr>
      <w:pStyle w:val="a3"/>
      <w:rPr>
        <w:lang w:val="en-US"/>
      </w:rPr>
    </w:pPr>
  </w:p>
  <w:p w14:paraId="27512388" w14:textId="77777777" w:rsidR="00514E04" w:rsidRDefault="003D6445">
    <w:pPr>
      <w:pStyle w:val="a3"/>
    </w:pPr>
  </w:p>
  <w:p w14:paraId="6ECCE5A8" w14:textId="77777777" w:rsidR="00514E04" w:rsidRDefault="00DA08E4">
    <w:pPr>
      <w:pStyle w:val="a3"/>
    </w:pPr>
    <w:r>
      <w:t>Договор № ДДУ-</w:t>
    </w:r>
    <w:r w:rsidR="00A3185A">
      <w:t>___________</w:t>
    </w:r>
  </w:p>
  <w:p w14:paraId="45934249" w14:textId="77777777" w:rsidR="00A3185A" w:rsidRDefault="00A3185A">
    <w:pPr>
      <w:pStyle w:val="a3"/>
    </w:pPr>
  </w:p>
  <w:tbl>
    <w:tblPr>
      <w:tblW w:w="10080" w:type="dxa"/>
      <w:tblCellMar>
        <w:left w:w="0" w:type="dxa"/>
        <w:right w:w="0" w:type="dxa"/>
      </w:tblCellMar>
      <w:tblLook w:val="0000" w:firstRow="0" w:lastRow="0" w:firstColumn="0" w:lastColumn="0" w:noHBand="0" w:noVBand="0"/>
    </w:tblPr>
    <w:tblGrid>
      <w:gridCol w:w="3600"/>
      <w:gridCol w:w="2160"/>
      <w:gridCol w:w="4320"/>
    </w:tblGrid>
    <w:tr w:rsidR="00514E04" w14:paraId="3484884E" w14:textId="77777777">
      <w:tc>
        <w:tcPr>
          <w:tcW w:w="3600" w:type="dxa"/>
        </w:tcPr>
        <w:p w14:paraId="3D62C5DC" w14:textId="77777777" w:rsidR="00514E04" w:rsidRDefault="003D6445"/>
      </w:tc>
      <w:tc>
        <w:tcPr>
          <w:tcW w:w="2160" w:type="dxa"/>
        </w:tcPr>
        <w:p w14:paraId="114D4C83" w14:textId="77777777" w:rsidR="00514E04" w:rsidRDefault="00DA08E4">
          <w:pPr>
            <w:jc w:val="center"/>
            <w:rPr>
              <w:szCs w:val="20"/>
            </w:rPr>
          </w:pPr>
          <w:r w:rsidRPr="00514E04">
            <w:fldChar w:fldCharType="begin"/>
          </w:r>
          <w:r>
            <w:instrText xml:space="preserve"> PAGE   \* MERGEFORMAT </w:instrText>
          </w:r>
          <w:r w:rsidRPr="00514E04">
            <w:fldChar w:fldCharType="separate"/>
          </w:r>
          <w:r w:rsidR="00336029" w:rsidRPr="00336029">
            <w:rPr>
              <w:noProof/>
              <w:sz w:val="16"/>
              <w:szCs w:val="16"/>
            </w:rPr>
            <w:t>1</w:t>
          </w:r>
          <w:r w:rsidRPr="00514E04">
            <w:rPr>
              <w:noProof/>
              <w:sz w:val="16"/>
              <w:szCs w:val="16"/>
            </w:rPr>
            <w:fldChar w:fldCharType="end"/>
          </w:r>
        </w:p>
      </w:tc>
      <w:tc>
        <w:tcPr>
          <w:tcW w:w="4320" w:type="dxa"/>
        </w:tcPr>
        <w:p w14:paraId="5D7CEAEC" w14:textId="77777777" w:rsidR="00514E04" w:rsidRDefault="003D6445">
          <w:pPr>
            <w:jc w:val="right"/>
            <w:rPr>
              <w:rStyle w:val="T2"/>
              <w:lang w:val="en-US"/>
            </w:rPr>
          </w:pPr>
        </w:p>
        <w:p w14:paraId="1C4D3574" w14:textId="77777777" w:rsidR="00514E04" w:rsidRDefault="00DA08E4">
          <w:pPr>
            <w:jc w:val="right"/>
            <w:rPr>
              <w:rStyle w:val="T2"/>
              <w:sz w:val="4"/>
              <w:szCs w:val="4"/>
            </w:rPr>
          </w:pPr>
          <w:r>
            <w:rPr>
              <w:rStyle w:val="T2"/>
              <w:sz w:val="4"/>
              <w:szCs w:val="4"/>
              <w:lang w:val="en-US"/>
            </w:rPr>
            <w:t>.</w:t>
          </w:r>
        </w:p>
        <w:p w14:paraId="59087530" w14:textId="77777777" w:rsidR="00514E04" w:rsidRDefault="003D6445">
          <w:pPr>
            <w:jc w:val="right"/>
            <w:rPr>
              <w:b/>
              <w:lang w:val="en-US"/>
            </w:rPr>
          </w:pPr>
        </w:p>
      </w:tc>
    </w:tr>
  </w:tbl>
  <w:p w14:paraId="5B6DF851" w14:textId="77777777" w:rsidR="00514E04" w:rsidRDefault="003D64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1CB2" w14:textId="77777777" w:rsidR="00514E04" w:rsidRDefault="003D6445">
    <w:pPr>
      <w:pStyle w:val="a3"/>
      <w:rPr>
        <w:lang w:val="en-US"/>
      </w:rPr>
    </w:pPr>
  </w:p>
  <w:p w14:paraId="7855A2FD" w14:textId="77777777" w:rsidR="00514E04" w:rsidRDefault="003D6445">
    <w:pPr>
      <w:pStyle w:val="a3"/>
      <w:rPr>
        <w:lang w:val="en-US"/>
      </w:rPr>
    </w:pPr>
  </w:p>
  <w:p w14:paraId="085ACB4F" w14:textId="77777777" w:rsidR="00514E04" w:rsidRDefault="003D6445">
    <w:pPr>
      <w:pStyle w:val="a3"/>
    </w:pPr>
  </w:p>
  <w:p w14:paraId="1E3651DE" w14:textId="77777777" w:rsidR="00514E04" w:rsidRDefault="00DA08E4">
    <w:pPr>
      <w:pStyle w:val="a3"/>
    </w:pPr>
    <w:r>
      <w:t>Договор № ДДУ-</w:t>
    </w:r>
    <w:r w:rsidR="00A3185A">
      <w:t>___________</w:t>
    </w:r>
  </w:p>
  <w:tbl>
    <w:tblPr>
      <w:tblW w:w="10080" w:type="dxa"/>
      <w:tblCellMar>
        <w:left w:w="0" w:type="dxa"/>
        <w:right w:w="0" w:type="dxa"/>
      </w:tblCellMar>
      <w:tblLook w:val="0000" w:firstRow="0" w:lastRow="0" w:firstColumn="0" w:lastColumn="0" w:noHBand="0" w:noVBand="0"/>
    </w:tblPr>
    <w:tblGrid>
      <w:gridCol w:w="3600"/>
      <w:gridCol w:w="2340"/>
      <w:gridCol w:w="4140"/>
    </w:tblGrid>
    <w:tr w:rsidR="00514E04" w14:paraId="605CCF8E" w14:textId="77777777">
      <w:tc>
        <w:tcPr>
          <w:tcW w:w="3600" w:type="dxa"/>
        </w:tcPr>
        <w:p w14:paraId="24EF8605" w14:textId="77777777" w:rsidR="00514E04" w:rsidRDefault="003D6445">
          <w:pPr>
            <w:rPr>
              <w:rStyle w:val="T2"/>
              <w:lang w:val="en-US"/>
            </w:rPr>
          </w:pPr>
        </w:p>
        <w:p w14:paraId="13F53587" w14:textId="77777777" w:rsidR="00514E04" w:rsidRDefault="003D6445">
          <w:pPr>
            <w:rPr>
              <w:b/>
              <w:lang w:val="en-US"/>
            </w:rPr>
          </w:pPr>
        </w:p>
      </w:tc>
      <w:tc>
        <w:tcPr>
          <w:tcW w:w="2340" w:type="dxa"/>
        </w:tcPr>
        <w:p w14:paraId="41132900" w14:textId="77777777" w:rsidR="00514E04" w:rsidRDefault="00DA08E4">
          <w:pPr>
            <w:jc w:val="center"/>
            <w:rPr>
              <w:szCs w:val="20"/>
            </w:rPr>
          </w:pPr>
          <w:r w:rsidRPr="00514E04">
            <w:fldChar w:fldCharType="begin"/>
          </w:r>
          <w:r>
            <w:instrText xml:space="preserve"> PAGE   \* MERGEFORMAT </w:instrText>
          </w:r>
          <w:r w:rsidRPr="00514E04">
            <w:fldChar w:fldCharType="separate"/>
          </w:r>
          <w:r w:rsidR="00FB309D" w:rsidRPr="00FB309D">
            <w:rPr>
              <w:noProof/>
              <w:sz w:val="16"/>
              <w:szCs w:val="16"/>
            </w:rPr>
            <w:t>8</w:t>
          </w:r>
          <w:r w:rsidRPr="00514E04">
            <w:rPr>
              <w:noProof/>
              <w:sz w:val="16"/>
              <w:szCs w:val="16"/>
            </w:rPr>
            <w:fldChar w:fldCharType="end"/>
          </w:r>
        </w:p>
      </w:tc>
      <w:tc>
        <w:tcPr>
          <w:tcW w:w="4140" w:type="dxa"/>
        </w:tcPr>
        <w:p w14:paraId="1718BE3E" w14:textId="77777777" w:rsidR="00514E04" w:rsidRDefault="003D6445">
          <w:pPr>
            <w:jc w:val="right"/>
            <w:rPr>
              <w:rStyle w:val="T2"/>
              <w:lang w:val="en-US"/>
            </w:rPr>
          </w:pPr>
        </w:p>
        <w:p w14:paraId="2B4710D0" w14:textId="77777777" w:rsidR="00514E04" w:rsidRDefault="003D6445">
          <w:pPr>
            <w:jc w:val="right"/>
            <w:rPr>
              <w:lang w:val="en-US"/>
            </w:rPr>
          </w:pPr>
        </w:p>
      </w:tc>
    </w:tr>
  </w:tbl>
  <w:p w14:paraId="63936C2D" w14:textId="77777777" w:rsidR="00514E04" w:rsidRDefault="003D64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A6ECB" w14:textId="77777777" w:rsidR="00742CCC" w:rsidRDefault="00742CCC">
    <w:pPr>
      <w:pStyle w:val="a5"/>
      <w:tabs>
        <w:tab w:val="clear" w:pos="4677"/>
        <w:tab w:val="clear" w:pos="9355"/>
        <w:tab w:val="left" w:pos="3736"/>
      </w:tabs>
      <w:jc w:val="center"/>
    </w:pPr>
  </w:p>
  <w:p w14:paraId="29595A02" w14:textId="77777777" w:rsidR="00742CCC" w:rsidRDefault="00742CCC">
    <w:pPr>
      <w:pStyle w:val="a5"/>
      <w:tabs>
        <w:tab w:val="clear" w:pos="4677"/>
        <w:tab w:val="clear" w:pos="9355"/>
        <w:tab w:val="left" w:pos="3736"/>
      </w:tabs>
      <w:jc w:val="center"/>
    </w:pPr>
    <w:r w:rsidRPr="00A173AE">
      <w:fldChar w:fldCharType="begin"/>
    </w:r>
    <w:r>
      <w:instrText xml:space="preserve"> PAGE   \* MERGEFORMAT </w:instrText>
    </w:r>
    <w:r w:rsidRPr="00A173AE">
      <w:fldChar w:fldCharType="separate"/>
    </w:r>
    <w:r w:rsidR="00FB309D" w:rsidRPr="00FB309D">
      <w:rPr>
        <w:noProof/>
        <w:sz w:val="16"/>
        <w:szCs w:val="16"/>
      </w:rPr>
      <w:t>10</w:t>
    </w:r>
    <w:r w:rsidRPr="00A173AE">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AE320" w14:textId="77777777" w:rsidR="00514E04" w:rsidRDefault="00DA08E4">
    <w:pPr>
      <w:pStyle w:val="a3"/>
    </w:pPr>
    <w:r>
      <w:t>Договор № ДДУ</w:t>
    </w:r>
  </w:p>
  <w:p w14:paraId="296831BF" w14:textId="77777777" w:rsidR="00742CCC" w:rsidRDefault="00742CCC">
    <w:pPr>
      <w:pStyle w:val="a3"/>
    </w:pPr>
  </w:p>
  <w:p w14:paraId="1D492E40" w14:textId="77777777" w:rsidR="00514E04" w:rsidRDefault="00DA08E4">
    <w:pPr>
      <w:pStyle w:val="a3"/>
      <w:jc w:val="center"/>
    </w:pPr>
    <w:r w:rsidRPr="00514E04">
      <w:fldChar w:fldCharType="begin"/>
    </w:r>
    <w:r>
      <w:instrText xml:space="preserve"> PAGE   \* MERGEFORMAT </w:instrText>
    </w:r>
    <w:r w:rsidRPr="00514E04">
      <w:fldChar w:fldCharType="separate"/>
    </w:r>
    <w:r w:rsidR="00FB309D" w:rsidRPr="00FB309D">
      <w:rPr>
        <w:noProof/>
        <w:sz w:val="16"/>
        <w:szCs w:val="16"/>
      </w:rPr>
      <w:t>13</w:t>
    </w:r>
    <w:r w:rsidRPr="00514E0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1397D" w14:textId="77777777" w:rsidR="003D6445" w:rsidRDefault="003D6445">
      <w:r>
        <w:separator/>
      </w:r>
    </w:p>
  </w:footnote>
  <w:footnote w:type="continuationSeparator" w:id="0">
    <w:p w14:paraId="2AC0BF1A" w14:textId="77777777" w:rsidR="003D6445" w:rsidRDefault="003D6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BDF7" w14:textId="77777777" w:rsidR="00514E04" w:rsidRDefault="00DA08E4">
    <w:pPr>
      <w:pStyle w:val="a3"/>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D63E" w14:textId="77777777" w:rsidR="00514E04" w:rsidRDefault="003D64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EC3"/>
    <w:multiLevelType w:val="multilevel"/>
    <w:tmpl w:val="3F7E17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F95717"/>
    <w:multiLevelType w:val="multilevel"/>
    <w:tmpl w:val="3F5E5F90"/>
    <w:lvl w:ilvl="0">
      <w:start w:val="4"/>
      <w:numFmt w:val="decimal"/>
      <w:lvlText w:val="%1"/>
      <w:lvlJc w:val="left"/>
      <w:pPr>
        <w:ind w:left="405" w:hanging="405"/>
      </w:pPr>
      <w:rPr>
        <w:rFonts w:hint="default"/>
        <w:b/>
      </w:rPr>
    </w:lvl>
    <w:lvl w:ilvl="1">
      <w:start w:val="3"/>
      <w:numFmt w:val="decimal"/>
      <w:lvlText w:val="%1.%2"/>
      <w:lvlJc w:val="left"/>
      <w:pPr>
        <w:ind w:left="675" w:hanging="405"/>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rPr>
    </w:lvl>
    <w:lvl w:ilvl="4">
      <w:start w:val="1"/>
      <w:numFmt w:val="decimal"/>
      <w:lvlText w:val="%1.%2.%3.%4.%5"/>
      <w:lvlJc w:val="left"/>
      <w:pPr>
        <w:ind w:left="1800" w:hanging="72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2" w15:restartNumberingAfterBreak="0">
    <w:nsid w:val="37BC534B"/>
    <w:multiLevelType w:val="hybridMultilevel"/>
    <w:tmpl w:val="8144A1C2"/>
    <w:lvl w:ilvl="0" w:tplc="DA045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75473"/>
    <w:multiLevelType w:val="hybridMultilevel"/>
    <w:tmpl w:val="5E08E63C"/>
    <w:lvl w:ilvl="0" w:tplc="FEF6D70C">
      <w:start w:val="1"/>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8"/>
    <w:rsid w:val="000227BF"/>
    <w:rsid w:val="00034F21"/>
    <w:rsid w:val="0019404E"/>
    <w:rsid w:val="002D3840"/>
    <w:rsid w:val="003256D9"/>
    <w:rsid w:val="00336029"/>
    <w:rsid w:val="003A611F"/>
    <w:rsid w:val="003D6445"/>
    <w:rsid w:val="004B7416"/>
    <w:rsid w:val="004B7F87"/>
    <w:rsid w:val="005335C1"/>
    <w:rsid w:val="005A6BA0"/>
    <w:rsid w:val="005B2D37"/>
    <w:rsid w:val="005B3D07"/>
    <w:rsid w:val="005C5DB9"/>
    <w:rsid w:val="00742CCC"/>
    <w:rsid w:val="0077290A"/>
    <w:rsid w:val="007F5845"/>
    <w:rsid w:val="0081241E"/>
    <w:rsid w:val="00881304"/>
    <w:rsid w:val="008839D9"/>
    <w:rsid w:val="008D6E22"/>
    <w:rsid w:val="00941668"/>
    <w:rsid w:val="009E5848"/>
    <w:rsid w:val="00A3185A"/>
    <w:rsid w:val="00BD1595"/>
    <w:rsid w:val="00BD58BE"/>
    <w:rsid w:val="00C01E80"/>
    <w:rsid w:val="00C7796D"/>
    <w:rsid w:val="00C82BC7"/>
    <w:rsid w:val="00D5159D"/>
    <w:rsid w:val="00DA08E4"/>
    <w:rsid w:val="00F608BE"/>
    <w:rsid w:val="00FB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3BD27B"/>
  <w15:chartTrackingRefBased/>
  <w15:docId w15:val="{90E485B3-9DD7-4297-A493-EDD57C63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E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8E4"/>
    <w:pPr>
      <w:tabs>
        <w:tab w:val="center" w:pos="4677"/>
        <w:tab w:val="right" w:pos="9355"/>
      </w:tabs>
    </w:pPr>
  </w:style>
  <w:style w:type="character" w:customStyle="1" w:styleId="a4">
    <w:name w:val="Верхний колонтитул Знак"/>
    <w:basedOn w:val="a0"/>
    <w:link w:val="a3"/>
    <w:rsid w:val="00DA08E4"/>
    <w:rPr>
      <w:rFonts w:ascii="Times New Roman" w:eastAsia="Times New Roman" w:hAnsi="Times New Roman" w:cs="Times New Roman"/>
      <w:sz w:val="20"/>
      <w:szCs w:val="24"/>
      <w:lang w:eastAsia="ru-RU"/>
    </w:rPr>
  </w:style>
  <w:style w:type="paragraph" w:styleId="a5">
    <w:name w:val="footer"/>
    <w:basedOn w:val="a"/>
    <w:link w:val="a6"/>
    <w:rsid w:val="00DA08E4"/>
    <w:pPr>
      <w:tabs>
        <w:tab w:val="center" w:pos="4677"/>
        <w:tab w:val="right" w:pos="9355"/>
      </w:tabs>
    </w:pPr>
  </w:style>
  <w:style w:type="character" w:customStyle="1" w:styleId="a6">
    <w:name w:val="Нижний колонтитул Знак"/>
    <w:basedOn w:val="a0"/>
    <w:link w:val="a5"/>
    <w:rsid w:val="00DA08E4"/>
    <w:rPr>
      <w:rFonts w:ascii="Times New Roman" w:eastAsia="Times New Roman" w:hAnsi="Times New Roman" w:cs="Times New Roman"/>
      <w:sz w:val="20"/>
      <w:szCs w:val="24"/>
      <w:lang w:eastAsia="ru-RU"/>
    </w:rPr>
  </w:style>
  <w:style w:type="character" w:customStyle="1" w:styleId="T2">
    <w:name w:val="T2"/>
    <w:rsid w:val="00DA08E4"/>
    <w:rPr>
      <w:b/>
      <w:bCs w:val="0"/>
    </w:rPr>
  </w:style>
  <w:style w:type="character" w:customStyle="1" w:styleId="T1">
    <w:name w:val="T1"/>
    <w:hidden/>
    <w:rsid w:val="00DA08E4"/>
  </w:style>
  <w:style w:type="character" w:styleId="a7">
    <w:name w:val="Emphasis"/>
    <w:qFormat/>
    <w:rsid w:val="00C01E80"/>
    <w:rPr>
      <w:i/>
      <w:iCs/>
    </w:rPr>
  </w:style>
  <w:style w:type="paragraph" w:styleId="a8">
    <w:name w:val="List Paragraph"/>
    <w:basedOn w:val="a"/>
    <w:uiPriority w:val="34"/>
    <w:qFormat/>
    <w:rsid w:val="00034F21"/>
    <w:pPr>
      <w:ind w:left="720"/>
      <w:contextualSpacing/>
    </w:pPr>
  </w:style>
  <w:style w:type="character" w:styleId="a9">
    <w:name w:val="annotation reference"/>
    <w:basedOn w:val="a0"/>
    <w:uiPriority w:val="99"/>
    <w:semiHidden/>
    <w:unhideWhenUsed/>
    <w:rsid w:val="0081241E"/>
    <w:rPr>
      <w:sz w:val="16"/>
      <w:szCs w:val="16"/>
    </w:rPr>
  </w:style>
  <w:style w:type="paragraph" w:styleId="aa">
    <w:name w:val="annotation text"/>
    <w:basedOn w:val="a"/>
    <w:link w:val="ab"/>
    <w:uiPriority w:val="99"/>
    <w:semiHidden/>
    <w:unhideWhenUsed/>
    <w:rsid w:val="0081241E"/>
    <w:rPr>
      <w:szCs w:val="20"/>
    </w:rPr>
  </w:style>
  <w:style w:type="character" w:customStyle="1" w:styleId="ab">
    <w:name w:val="Текст примечания Знак"/>
    <w:basedOn w:val="a0"/>
    <w:link w:val="aa"/>
    <w:uiPriority w:val="99"/>
    <w:semiHidden/>
    <w:rsid w:val="0081241E"/>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81241E"/>
    <w:rPr>
      <w:b/>
      <w:bCs/>
    </w:rPr>
  </w:style>
  <w:style w:type="character" w:customStyle="1" w:styleId="ad">
    <w:name w:val="Тема примечания Знак"/>
    <w:basedOn w:val="ab"/>
    <w:link w:val="ac"/>
    <w:uiPriority w:val="99"/>
    <w:semiHidden/>
    <w:rsid w:val="0081241E"/>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81241E"/>
    <w:rPr>
      <w:rFonts w:ascii="Segoe UI" w:hAnsi="Segoe UI" w:cs="Segoe UI"/>
      <w:sz w:val="18"/>
      <w:szCs w:val="18"/>
    </w:rPr>
  </w:style>
  <w:style w:type="character" w:customStyle="1" w:styleId="af">
    <w:name w:val="Текст выноски Знак"/>
    <w:basedOn w:val="a0"/>
    <w:link w:val="ae"/>
    <w:uiPriority w:val="99"/>
    <w:semiHidden/>
    <w:rsid w:val="008124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oim-spb.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troim-spb.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D960-B09E-4C32-B846-F4CEA074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7016</Words>
  <Characters>39995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Судакова Дарья Игоревна</dc:creator>
  <cp:keywords/>
  <dc:description/>
  <cp:lastModifiedBy>Рохнасто Ирина Викторовна</cp:lastModifiedBy>
  <cp:revision>8</cp:revision>
  <cp:lastPrinted>2018-01-23T07:26:00Z</cp:lastPrinted>
  <dcterms:created xsi:type="dcterms:W3CDTF">2018-01-23T07:01:00Z</dcterms:created>
  <dcterms:modified xsi:type="dcterms:W3CDTF">2018-01-23T09:06:00Z</dcterms:modified>
</cp:coreProperties>
</file>